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11" w:rsidRDefault="00BA0B5A" w:rsidP="00BD6DFD">
      <w:pPr>
        <w:rPr>
          <w:rFonts w:ascii="Segoe UI" w:hAnsi="Segoe UI" w:cs="Segoe UI"/>
          <w:b/>
          <w:color w:val="FF0000"/>
          <w:sz w:val="28"/>
          <w:szCs w:val="28"/>
        </w:rPr>
      </w:pPr>
      <w:r w:rsidRPr="00384E2C">
        <w:rPr>
          <w:rFonts w:ascii="Segoe UI" w:hAnsi="Segoe UI" w:cs="Segoe UI"/>
          <w:b/>
          <w:sz w:val="36"/>
          <w:szCs w:val="36"/>
        </w:rPr>
        <w:t xml:space="preserve">LIIKUNTA- JA </w:t>
      </w:r>
      <w:r w:rsidR="00AE58E4" w:rsidRPr="00384E2C">
        <w:rPr>
          <w:rFonts w:ascii="Segoe UI" w:hAnsi="Segoe UI" w:cs="Segoe UI"/>
          <w:b/>
          <w:sz w:val="36"/>
          <w:szCs w:val="36"/>
        </w:rPr>
        <w:t>LIIKKUMISVAIKUTUSTEN ARVIOINNIN TARKISTUSLISTA</w:t>
      </w:r>
      <w:r w:rsidR="00384E2C">
        <w:rPr>
          <w:rFonts w:ascii="Segoe UI" w:hAnsi="Segoe UI" w:cs="Segoe UI"/>
          <w:b/>
          <w:sz w:val="36"/>
          <w:szCs w:val="36"/>
        </w:rPr>
        <w:t xml:space="preserve"> VALTIONHALLINNOLLE</w:t>
      </w:r>
      <w:r w:rsidR="00384E2C" w:rsidRPr="00384E2C">
        <w:rPr>
          <w:rFonts w:ascii="Segoe UI" w:hAnsi="Segoe UI" w:cs="Segoe UI"/>
          <w:b/>
          <w:sz w:val="36"/>
          <w:szCs w:val="36"/>
        </w:rPr>
        <w:br/>
      </w:r>
      <w:r w:rsidR="00263ED5">
        <w:rPr>
          <w:rFonts w:ascii="Segoe UI" w:hAnsi="Segoe UI" w:cs="Segoe UI"/>
          <w:b/>
          <w:color w:val="FF0000"/>
          <w:sz w:val="28"/>
          <w:szCs w:val="28"/>
        </w:rPr>
        <w:t xml:space="preserve">Päivitetty </w:t>
      </w:r>
      <w:r w:rsidR="008570E7">
        <w:rPr>
          <w:rFonts w:ascii="Segoe UI" w:hAnsi="Segoe UI" w:cs="Segoe UI"/>
          <w:b/>
          <w:color w:val="FF0000"/>
          <w:sz w:val="28"/>
          <w:szCs w:val="28"/>
        </w:rPr>
        <w:t>31.5</w:t>
      </w:r>
      <w:r w:rsidR="00384E2C" w:rsidRPr="00384E2C">
        <w:rPr>
          <w:rFonts w:ascii="Segoe UI" w:hAnsi="Segoe UI" w:cs="Segoe UI"/>
          <w:b/>
          <w:color w:val="FF0000"/>
          <w:sz w:val="28"/>
          <w:szCs w:val="28"/>
        </w:rPr>
        <w:t>.2022</w:t>
      </w:r>
    </w:p>
    <w:p w:rsidR="00BD6DFD" w:rsidRPr="00266E3A" w:rsidRDefault="00BD6DFD" w:rsidP="00BD6DFD">
      <w:pPr>
        <w:rPr>
          <w:rFonts w:ascii="Segoe UI" w:hAnsi="Segoe UI" w:cs="Segoe UI"/>
        </w:rPr>
      </w:pPr>
      <w:r w:rsidRPr="00266E3A">
        <w:rPr>
          <w:rFonts w:ascii="Segoe UI" w:hAnsi="Segoe UI" w:cs="Segoe UI"/>
        </w:rPr>
        <w:t>Tarkistuslistan tehtävänä tukea liikunta- ja liikkumisvaikutusten tunnistamisessa ja arvioinnissa valtionhallinnossa. Tarkistuslistaa voidaan hyödyntää</w:t>
      </w:r>
      <w:r w:rsidRPr="00266E3A">
        <w:rPr>
          <w:rFonts w:ascii="Segoe UI" w:hAnsi="Segoe UI" w:cs="Segoe UI"/>
          <w:b/>
        </w:rPr>
        <w:t xml:space="preserve"> valtionhallinnossa eri hallinnonaloilla lainvalmistelussa sekä erilaisten päätösten, ohjelmien tai strategioiden valmistelussa ja suunnittelussa</w:t>
      </w:r>
      <w:r w:rsidRPr="00266E3A">
        <w:rPr>
          <w:rFonts w:ascii="Segoe UI" w:hAnsi="Segoe UI" w:cs="Segoe UI"/>
        </w:rPr>
        <w:t>.</w:t>
      </w:r>
    </w:p>
    <w:p w:rsidR="00BD6DFD" w:rsidRPr="00266E3A" w:rsidRDefault="00BD6DFD" w:rsidP="00BD6DFD">
      <w:pPr>
        <w:rPr>
          <w:rFonts w:ascii="Segoe UI" w:hAnsi="Segoe UI" w:cs="Segoe UI"/>
        </w:rPr>
      </w:pPr>
      <w:r w:rsidRPr="00266E3A">
        <w:rPr>
          <w:rFonts w:ascii="Segoe UI" w:hAnsi="Segoe UI" w:cs="Segoe UI"/>
          <w:b/>
        </w:rPr>
        <w:t>Tarkistuslistaan on koottu kysymyksiä teemoittain.</w:t>
      </w:r>
      <w:r w:rsidRPr="00266E3A">
        <w:rPr>
          <w:rFonts w:ascii="Segoe UI" w:hAnsi="Segoe UI" w:cs="Segoe UI"/>
        </w:rPr>
        <w:t xml:space="preserve"> Kysymysten tehtävänä on auttaa valmistelijaa havaitsemaan ja arvioimaan tehtävän toimenpiteen tai päätöksen vaikutuksia liikuntaan ja liikkumiseen. </w:t>
      </w:r>
    </w:p>
    <w:p w:rsidR="00BD6DFD" w:rsidRPr="00266E3A" w:rsidRDefault="00BD6DFD" w:rsidP="00BD6DFD">
      <w:pPr>
        <w:rPr>
          <w:rFonts w:ascii="Segoe UI" w:hAnsi="Segoe UI" w:cs="Segoe UI"/>
        </w:rPr>
      </w:pPr>
      <w:r w:rsidRPr="00266E3A">
        <w:rPr>
          <w:rFonts w:ascii="Segoe UI" w:hAnsi="Segoe UI" w:cs="Segoe UI"/>
          <w:b/>
        </w:rPr>
        <w:t>Tarkoituksena on, että valmistelija (tai valmistelijat) käy läpi kysymyksiä ja pohtii, vaikuttaako tämä toimenpide tai päätös kyseiseen teemaan ja</w:t>
      </w:r>
      <w:r w:rsidR="00F745E3" w:rsidRPr="00266E3A">
        <w:rPr>
          <w:rFonts w:ascii="Segoe UI" w:hAnsi="Segoe UI" w:cs="Segoe UI"/>
          <w:b/>
        </w:rPr>
        <w:t xml:space="preserve"> jos vaikuttaa,</w:t>
      </w:r>
      <w:r w:rsidRPr="00266E3A">
        <w:rPr>
          <w:rFonts w:ascii="Segoe UI" w:hAnsi="Segoe UI" w:cs="Segoe UI"/>
          <w:b/>
        </w:rPr>
        <w:t xml:space="preserve"> millaisia ovat vaikutukset.</w:t>
      </w:r>
      <w:r w:rsidRPr="00266E3A">
        <w:rPr>
          <w:rFonts w:ascii="Segoe UI" w:hAnsi="Segoe UI" w:cs="Segoe UI"/>
        </w:rPr>
        <w:t xml:space="preserve"> Osa vaikutuksista voi olla </w:t>
      </w:r>
      <w:r w:rsidR="009E1A72" w:rsidRPr="00266E3A">
        <w:rPr>
          <w:rFonts w:ascii="Segoe UI" w:hAnsi="Segoe UI" w:cs="Segoe UI"/>
        </w:rPr>
        <w:t>välittömiä</w:t>
      </w:r>
      <w:r w:rsidRPr="00266E3A">
        <w:rPr>
          <w:rFonts w:ascii="Segoe UI" w:hAnsi="Segoe UI" w:cs="Segoe UI"/>
        </w:rPr>
        <w:t xml:space="preserve"> ja helpommin havaittavissa sekä ennakoitavissa, osa voi olla välillisiä, vaikeammin havaittavissa ja ennakoitavissa sekä vaatia tarkempaa analysointia ja tietopohjaa. Tarkistuslistoihin on koottu tietolähteitä kunkin teeman vaikutustenarvioinnin tueksi.</w:t>
      </w:r>
    </w:p>
    <w:p w:rsidR="000F7B11" w:rsidRPr="00266E3A" w:rsidRDefault="00BD6DFD" w:rsidP="00BD6DFD">
      <w:pPr>
        <w:rPr>
          <w:rFonts w:ascii="Segoe UI" w:hAnsi="Segoe UI" w:cs="Segoe UI"/>
        </w:rPr>
      </w:pPr>
      <w:r w:rsidRPr="00266E3A">
        <w:rPr>
          <w:rFonts w:ascii="Segoe UI" w:hAnsi="Segoe UI" w:cs="Segoe UI"/>
          <w:b/>
        </w:rPr>
        <w:t>Tarkoituksena ei ole, että kaikkia tarkistuslistassa esitettyjä vaikutuksia arvioidaan kaikkien toimenpiteiden tai päätösten kohdalla</w:t>
      </w:r>
      <w:r w:rsidRPr="00266E3A">
        <w:rPr>
          <w:rFonts w:ascii="Segoe UI" w:hAnsi="Segoe UI" w:cs="Segoe UI"/>
        </w:rPr>
        <w:t>, vaan vaikutusarviointi kohdennetaan kunkin toimenpiteen tai päätöksen osalta olennaisten vaikutusten arviointiin. T</w:t>
      </w:r>
      <w:r w:rsidR="00266E3A">
        <w:rPr>
          <w:rFonts w:ascii="Segoe UI" w:hAnsi="Segoe UI" w:cs="Segoe UI"/>
        </w:rPr>
        <w:t>arkistuslista ei ole tyhjentävä</w:t>
      </w:r>
      <w:r w:rsidRPr="00266E3A">
        <w:rPr>
          <w:rFonts w:ascii="Segoe UI" w:hAnsi="Segoe UI" w:cs="Segoe UI"/>
        </w:rPr>
        <w:t xml:space="preserve"> vaan </w:t>
      </w:r>
      <w:proofErr w:type="gramStart"/>
      <w:r w:rsidRPr="00266E3A">
        <w:rPr>
          <w:rFonts w:ascii="Segoe UI" w:hAnsi="Segoe UI" w:cs="Segoe UI"/>
        </w:rPr>
        <w:t>suuntaa-antava</w:t>
      </w:r>
      <w:proofErr w:type="gramEnd"/>
      <w:r w:rsidRPr="00266E3A">
        <w:rPr>
          <w:rFonts w:ascii="Segoe UI" w:hAnsi="Segoe UI" w:cs="Segoe UI"/>
        </w:rPr>
        <w:t xml:space="preserve"> apuväline vaikutuksia tunnistettaessa, arvioitaessa ja seurattaessa.</w:t>
      </w:r>
    </w:p>
    <w:p w:rsidR="00BD6DFD" w:rsidRPr="00BD6DFD" w:rsidRDefault="00BD6DFD" w:rsidP="00BD6DFD">
      <w:pPr>
        <w:pStyle w:val="Eivli"/>
      </w:pPr>
    </w:p>
    <w:tbl>
      <w:tblPr>
        <w:tblStyle w:val="TaulukkoRuudukko"/>
        <w:tblpPr w:leftFromText="141" w:rightFromText="141" w:vertAnchor="text" w:horzAnchor="margin" w:tblpX="-431" w:tblpY="13"/>
        <w:tblW w:w="10627" w:type="dxa"/>
        <w:tblLayout w:type="fixed"/>
        <w:tblLook w:val="04A0" w:firstRow="1" w:lastRow="0" w:firstColumn="1" w:lastColumn="0" w:noHBand="0" w:noVBand="1"/>
      </w:tblPr>
      <w:tblGrid>
        <w:gridCol w:w="4248"/>
        <w:gridCol w:w="1701"/>
        <w:gridCol w:w="1276"/>
        <w:gridCol w:w="3402"/>
      </w:tblGrid>
      <w:tr w:rsidR="006F2E31" w:rsidRPr="00647490" w:rsidTr="00526F2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2E31" w:rsidRPr="00BD6DFD" w:rsidRDefault="00BD6DFD" w:rsidP="004F3565">
            <w:pPr>
              <w:rPr>
                <w:rFonts w:cstheme="minorHAnsi"/>
                <w:b/>
              </w:rPr>
            </w:pPr>
            <w:r w:rsidRPr="00BD6DFD">
              <w:rPr>
                <w:rFonts w:cstheme="minorHAnsi"/>
                <w:b/>
              </w:rPr>
              <w:t>1. TALOUS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  <w:vAlign w:val="bottom"/>
          </w:tcPr>
          <w:p w:rsidR="006F2E31" w:rsidRPr="00BD6DFD" w:rsidRDefault="006F2E31" w:rsidP="004F3565">
            <w:pPr>
              <w:jc w:val="center"/>
              <w:rPr>
                <w:b/>
              </w:rPr>
            </w:pPr>
            <w:r w:rsidRPr="00BD6DFD">
              <w:rPr>
                <w:b/>
              </w:rPr>
              <w:t>KYLLÄ, MITEN?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6F2E31" w:rsidRPr="00BD6DFD" w:rsidRDefault="006F2E31" w:rsidP="004F3565">
            <w:pPr>
              <w:jc w:val="center"/>
              <w:rPr>
                <w:b/>
              </w:rPr>
            </w:pPr>
            <w:r w:rsidRPr="00BD6DFD">
              <w:rPr>
                <w:b/>
              </w:rPr>
              <w:t>EI</w:t>
            </w:r>
          </w:p>
        </w:tc>
        <w:tc>
          <w:tcPr>
            <w:tcW w:w="3402" w:type="dxa"/>
            <w:shd w:val="clear" w:color="auto" w:fill="FFFF00"/>
            <w:vAlign w:val="bottom"/>
          </w:tcPr>
          <w:p w:rsidR="006F2E31" w:rsidRPr="00BD6DFD" w:rsidRDefault="006F2E31" w:rsidP="004F3565">
            <w:pPr>
              <w:jc w:val="center"/>
              <w:rPr>
                <w:b/>
              </w:rPr>
            </w:pPr>
            <w:r w:rsidRPr="00BD6DFD">
              <w:rPr>
                <w:b/>
              </w:rPr>
              <w:t>TIETOLÄHTEITÄ</w:t>
            </w:r>
          </w:p>
        </w:tc>
      </w:tr>
      <w:tr w:rsidR="006F2E31" w:rsidTr="00526F2A">
        <w:tc>
          <w:tcPr>
            <w:tcW w:w="4248" w:type="dxa"/>
            <w:tcBorders>
              <w:top w:val="single" w:sz="4" w:space="0" w:color="auto"/>
            </w:tcBorders>
            <w:shd w:val="clear" w:color="auto" w:fill="FFFFC1"/>
          </w:tcPr>
          <w:p w:rsidR="006F2E31" w:rsidRPr="00896C56" w:rsidRDefault="006F2E31" w:rsidP="00896C56">
            <w:pPr>
              <w:rPr>
                <w:rFonts w:cstheme="minorHAnsi"/>
                <w:sz w:val="20"/>
                <w:szCs w:val="20"/>
              </w:rPr>
            </w:pPr>
            <w:r w:rsidRPr="00590745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384E2C">
              <w:rPr>
                <w:b/>
                <w:sz w:val="20"/>
                <w:szCs w:val="20"/>
              </w:rPr>
              <w:t>Vaikuttaako päätös</w:t>
            </w:r>
            <w:r w:rsidR="00DD5360">
              <w:rPr>
                <w:b/>
                <w:sz w:val="20"/>
                <w:szCs w:val="20"/>
              </w:rPr>
              <w:t xml:space="preserve"> </w:t>
            </w:r>
            <w:r w:rsidR="001D521E">
              <w:rPr>
                <w:b/>
                <w:sz w:val="20"/>
                <w:szCs w:val="20"/>
              </w:rPr>
              <w:t>liikkumisen,</w:t>
            </w:r>
            <w:r w:rsidR="00567505">
              <w:rPr>
                <w:b/>
                <w:sz w:val="20"/>
                <w:szCs w:val="20"/>
              </w:rPr>
              <w:t xml:space="preserve"> liikunnan </w:t>
            </w:r>
            <w:r w:rsidR="001D521E">
              <w:rPr>
                <w:b/>
                <w:sz w:val="20"/>
                <w:szCs w:val="20"/>
              </w:rPr>
              <w:t xml:space="preserve">ja urheilun </w:t>
            </w:r>
            <w:r w:rsidR="00567505">
              <w:rPr>
                <w:b/>
                <w:sz w:val="20"/>
                <w:szCs w:val="20"/>
              </w:rPr>
              <w:t>rahoitukseen osana valtion talousarviota</w:t>
            </w:r>
            <w:r w:rsidR="00567505" w:rsidRPr="00896C56">
              <w:rPr>
                <w:rFonts w:cstheme="minorHAnsi"/>
                <w:b/>
                <w:sz w:val="20"/>
                <w:szCs w:val="20"/>
              </w:rPr>
              <w:t>, ku</w:t>
            </w:r>
            <w:r w:rsidR="00896C56" w:rsidRPr="00896C56">
              <w:rPr>
                <w:rFonts w:cstheme="minorHAnsi"/>
                <w:b/>
                <w:sz w:val="20"/>
                <w:szCs w:val="20"/>
              </w:rPr>
              <w:t>ten valtion liikuntabudjettiin</w:t>
            </w:r>
            <w:r w:rsidR="0044542A" w:rsidRPr="00896C5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67505" w:rsidRPr="00896C56">
              <w:rPr>
                <w:rFonts w:cstheme="minorHAnsi"/>
                <w:b/>
                <w:sz w:val="20"/>
                <w:szCs w:val="20"/>
              </w:rPr>
              <w:t xml:space="preserve">tai </w:t>
            </w:r>
            <w:r w:rsidR="00CA31AE" w:rsidRPr="00896C56">
              <w:rPr>
                <w:rFonts w:cstheme="minorHAnsi"/>
                <w:b/>
                <w:sz w:val="20"/>
                <w:szCs w:val="20"/>
              </w:rPr>
              <w:t>luontoliikunnan sekä</w:t>
            </w:r>
            <w:r w:rsidR="0044542A" w:rsidRPr="00896C5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67505" w:rsidRPr="00896C56">
              <w:rPr>
                <w:rFonts w:cstheme="minorHAnsi"/>
                <w:b/>
                <w:sz w:val="20"/>
                <w:szCs w:val="20"/>
              </w:rPr>
              <w:t>k</w:t>
            </w:r>
            <w:r w:rsidR="00896C56" w:rsidRPr="00896C56">
              <w:rPr>
                <w:rFonts w:cstheme="minorHAnsi"/>
                <w:b/>
                <w:sz w:val="20"/>
                <w:szCs w:val="20"/>
              </w:rPr>
              <w:t>ävelyn ja pyöräilyn rahoitukseen</w:t>
            </w:r>
            <w:r w:rsidR="00DD5360" w:rsidRPr="00896C56">
              <w:rPr>
                <w:rFonts w:cstheme="minorHAnsi"/>
                <w:b/>
                <w:sz w:val="20"/>
                <w:szCs w:val="20"/>
              </w:rPr>
              <w:t>?</w:t>
            </w:r>
          </w:p>
          <w:p w:rsidR="006F2E31" w:rsidRPr="00590745" w:rsidRDefault="006F2E31" w:rsidP="004F3565">
            <w:pPr>
              <w:ind w:left="174" w:hanging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2E31" w:rsidRDefault="006F2E31" w:rsidP="004F3565">
            <w:pPr>
              <w:jc w:val="center"/>
            </w:pPr>
          </w:p>
        </w:tc>
        <w:tc>
          <w:tcPr>
            <w:tcW w:w="1276" w:type="dxa"/>
          </w:tcPr>
          <w:p w:rsidR="006F2E31" w:rsidRDefault="006F2E31" w:rsidP="004F3565">
            <w:pPr>
              <w:jc w:val="center"/>
            </w:pPr>
          </w:p>
        </w:tc>
        <w:tc>
          <w:tcPr>
            <w:tcW w:w="3402" w:type="dxa"/>
          </w:tcPr>
          <w:p w:rsidR="006F2E31" w:rsidRPr="00BB6D20" w:rsidRDefault="006F2E31" w:rsidP="004F3565">
            <w:pPr>
              <w:pStyle w:val="Luettelokappale"/>
              <w:ind w:left="170"/>
              <w:rPr>
                <w:sz w:val="20"/>
                <w:szCs w:val="20"/>
              </w:rPr>
            </w:pPr>
          </w:p>
        </w:tc>
      </w:tr>
      <w:tr w:rsidR="00D16E78" w:rsidRPr="0026619F" w:rsidTr="00526F2A">
        <w:tc>
          <w:tcPr>
            <w:tcW w:w="4248" w:type="dxa"/>
            <w:shd w:val="clear" w:color="auto" w:fill="FFFFC1"/>
          </w:tcPr>
          <w:p w:rsidR="00D16E78" w:rsidRDefault="00D16E78" w:rsidP="004F3565">
            <w:pPr>
              <w:rPr>
                <w:rFonts w:cstheme="minorHAnsi"/>
                <w:b/>
                <w:sz w:val="20"/>
                <w:szCs w:val="20"/>
              </w:rPr>
            </w:pPr>
            <w:r w:rsidRPr="00D16E78"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384E2C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="001D521E">
              <w:rPr>
                <w:rFonts w:cstheme="minorHAnsi"/>
                <w:b/>
                <w:sz w:val="20"/>
                <w:szCs w:val="20"/>
              </w:rPr>
              <w:t xml:space="preserve"> liikkumiseen,</w:t>
            </w:r>
            <w:r w:rsidR="006011E2">
              <w:rPr>
                <w:rFonts w:cstheme="minorHAnsi"/>
                <w:b/>
                <w:sz w:val="20"/>
                <w:szCs w:val="20"/>
              </w:rPr>
              <w:t xml:space="preserve"> liikuntaan</w:t>
            </w:r>
            <w:r w:rsidR="001D521E">
              <w:rPr>
                <w:rFonts w:cstheme="minorHAnsi"/>
                <w:b/>
                <w:sz w:val="20"/>
                <w:szCs w:val="20"/>
              </w:rPr>
              <w:t xml:space="preserve"> ja urheiluun</w:t>
            </w:r>
            <w:r w:rsidR="006011E2">
              <w:rPr>
                <w:rFonts w:cstheme="minorHAnsi"/>
                <w:b/>
                <w:sz w:val="20"/>
                <w:szCs w:val="20"/>
              </w:rPr>
              <w:t xml:space="preserve"> liittyvään </w:t>
            </w:r>
            <w:r w:rsidRPr="00D16E78">
              <w:rPr>
                <w:rFonts w:cstheme="minorHAnsi"/>
                <w:b/>
                <w:sz w:val="20"/>
                <w:szCs w:val="20"/>
              </w:rPr>
              <w:t>verotukseen?</w:t>
            </w:r>
            <w:r w:rsidR="000C45A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96C56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="00CA31AE">
              <w:rPr>
                <w:rFonts w:cstheme="minorHAnsi"/>
                <w:b/>
                <w:sz w:val="20"/>
                <w:szCs w:val="20"/>
              </w:rPr>
              <w:t>…</w:t>
            </w:r>
          </w:p>
          <w:p w:rsidR="006011E2" w:rsidRPr="00D16E78" w:rsidRDefault="006011E2" w:rsidP="004F3565">
            <w:pPr>
              <w:rPr>
                <w:rFonts w:cstheme="minorHAnsi"/>
                <w:b/>
                <w:sz w:val="20"/>
                <w:szCs w:val="20"/>
              </w:rPr>
            </w:pPr>
          </w:p>
          <w:p w:rsidR="006011E2" w:rsidRPr="006011E2" w:rsidRDefault="00896C56" w:rsidP="00077DF7">
            <w:pPr>
              <w:pStyle w:val="Luettelokappale"/>
              <w:numPr>
                <w:ilvl w:val="0"/>
                <w:numId w:val="15"/>
              </w:numPr>
              <w:ind w:left="176" w:hanging="14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D16E78">
              <w:rPr>
                <w:rFonts w:cstheme="minorHAnsi"/>
                <w:sz w:val="20"/>
                <w:szCs w:val="20"/>
              </w:rPr>
              <w:t xml:space="preserve">iikuntapalveluiden </w:t>
            </w:r>
            <w:r w:rsidR="0046077A">
              <w:rPr>
                <w:rFonts w:cstheme="minorHAnsi"/>
                <w:sz w:val="20"/>
                <w:szCs w:val="20"/>
              </w:rPr>
              <w:t xml:space="preserve">ja -tuotteiden </w:t>
            </w:r>
            <w:r>
              <w:rPr>
                <w:rFonts w:cstheme="minorHAnsi"/>
                <w:sz w:val="20"/>
                <w:szCs w:val="20"/>
              </w:rPr>
              <w:t>arvonisäverotukseen</w:t>
            </w:r>
            <w:r w:rsidR="00D16E78">
              <w:rPr>
                <w:rFonts w:cstheme="minorHAnsi"/>
                <w:sz w:val="20"/>
                <w:szCs w:val="20"/>
              </w:rPr>
              <w:t xml:space="preserve">? </w:t>
            </w:r>
          </w:p>
          <w:p w:rsidR="00384E2C" w:rsidRDefault="00384E2C" w:rsidP="00077DF7">
            <w:pPr>
              <w:pStyle w:val="Luettelokappale"/>
              <w:numPr>
                <w:ilvl w:val="0"/>
                <w:numId w:val="15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 w:rsidRPr="00384E2C">
              <w:rPr>
                <w:rFonts w:cstheme="minorHAnsi"/>
                <w:sz w:val="20"/>
                <w:szCs w:val="20"/>
              </w:rPr>
              <w:t>Liikunta- ja urheiluseurojen verotukseen tai vapaaehtoistoiminnan ja talkootyön verotukseen, kuten yleishyödyllisten yhteisöjen verovapauteen tai vapaaehtoistyöntekijöiden verottomiin matkakorvauksiin?</w:t>
            </w:r>
          </w:p>
          <w:p w:rsidR="00384E2C" w:rsidRPr="00384E2C" w:rsidRDefault="00384E2C" w:rsidP="00077DF7">
            <w:pPr>
              <w:pStyle w:val="Luettelokappale"/>
              <w:numPr>
                <w:ilvl w:val="0"/>
                <w:numId w:val="15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Muihin v</w:t>
            </w:r>
            <w:r w:rsidRPr="00384E2C">
              <w:rPr>
                <w:rFonts w:cstheme="minorHAnsi"/>
                <w:sz w:val="20"/>
                <w:szCs w:val="20"/>
              </w:rPr>
              <w:t>erotuksen luontoisetuihin, kuten työmatkojen verotuskäytäntöihin tai työsuhdepolkupyörän veroetuun?</w:t>
            </w:r>
          </w:p>
          <w:p w:rsidR="00D16E78" w:rsidRPr="00D16E78" w:rsidRDefault="00D16E78" w:rsidP="00D16E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16E78" w:rsidRDefault="00D16E78" w:rsidP="004F3565"/>
        </w:tc>
        <w:tc>
          <w:tcPr>
            <w:tcW w:w="1276" w:type="dxa"/>
          </w:tcPr>
          <w:p w:rsidR="00D16E78" w:rsidRDefault="00D16E78" w:rsidP="004F3565"/>
        </w:tc>
        <w:tc>
          <w:tcPr>
            <w:tcW w:w="3402" w:type="dxa"/>
          </w:tcPr>
          <w:p w:rsidR="00D16E78" w:rsidRPr="0026619F" w:rsidRDefault="00D16E78" w:rsidP="004F3565">
            <w:pPr>
              <w:pStyle w:val="Eivli"/>
              <w:ind w:left="170"/>
              <w:rPr>
                <w:sz w:val="20"/>
                <w:szCs w:val="20"/>
              </w:rPr>
            </w:pPr>
          </w:p>
        </w:tc>
      </w:tr>
    </w:tbl>
    <w:p w:rsidR="00896C56" w:rsidRDefault="00896C56" w:rsidP="00A92D84">
      <w:pPr>
        <w:rPr>
          <w:b/>
          <w:sz w:val="30"/>
          <w:szCs w:val="30"/>
        </w:rPr>
      </w:pPr>
    </w:p>
    <w:p w:rsidR="00BD6DFD" w:rsidRDefault="00BD6DFD" w:rsidP="00A92D84">
      <w:pPr>
        <w:rPr>
          <w:b/>
          <w:sz w:val="30"/>
          <w:szCs w:val="30"/>
        </w:rPr>
      </w:pPr>
    </w:p>
    <w:p w:rsidR="00BD6DFD" w:rsidRDefault="00BD6DFD" w:rsidP="00A92D84">
      <w:pPr>
        <w:rPr>
          <w:b/>
          <w:sz w:val="30"/>
          <w:szCs w:val="30"/>
        </w:rPr>
      </w:pPr>
    </w:p>
    <w:p w:rsidR="00526F2A" w:rsidRPr="00E2426D" w:rsidRDefault="00526F2A" w:rsidP="00526F2A">
      <w:pPr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lastRenderedPageBreak/>
        <w:br/>
      </w:r>
    </w:p>
    <w:tbl>
      <w:tblPr>
        <w:tblStyle w:val="TaulukkoRuudukko"/>
        <w:tblpPr w:leftFromText="141" w:rightFromText="141" w:vertAnchor="text" w:horzAnchor="margin" w:tblpX="-431" w:tblpY="13"/>
        <w:tblW w:w="10627" w:type="dxa"/>
        <w:tblLayout w:type="fixed"/>
        <w:tblLook w:val="04A0" w:firstRow="1" w:lastRow="0" w:firstColumn="1" w:lastColumn="0" w:noHBand="0" w:noVBand="1"/>
      </w:tblPr>
      <w:tblGrid>
        <w:gridCol w:w="4106"/>
        <w:gridCol w:w="1843"/>
        <w:gridCol w:w="1276"/>
        <w:gridCol w:w="3402"/>
      </w:tblGrid>
      <w:tr w:rsidR="006F2E31" w:rsidTr="006D100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D5D"/>
          </w:tcPr>
          <w:p w:rsidR="006F2E31" w:rsidRPr="00F97838" w:rsidRDefault="00BD6DFD" w:rsidP="004F356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 TERVEYS JA HYVINVOINTI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5D5D"/>
            <w:vAlign w:val="bottom"/>
          </w:tcPr>
          <w:p w:rsidR="006F2E31" w:rsidRPr="002B362A" w:rsidRDefault="006F2E31" w:rsidP="004F3565">
            <w:pPr>
              <w:jc w:val="center"/>
              <w:rPr>
                <w:b/>
                <w:sz w:val="20"/>
                <w:szCs w:val="20"/>
              </w:rPr>
            </w:pPr>
            <w:r w:rsidRPr="002B362A">
              <w:rPr>
                <w:b/>
                <w:sz w:val="20"/>
                <w:szCs w:val="20"/>
              </w:rPr>
              <w:t>KYLLÄ, MITEN?</w:t>
            </w:r>
          </w:p>
        </w:tc>
        <w:tc>
          <w:tcPr>
            <w:tcW w:w="1276" w:type="dxa"/>
            <w:shd w:val="clear" w:color="auto" w:fill="FF5D5D"/>
            <w:vAlign w:val="bottom"/>
          </w:tcPr>
          <w:p w:rsidR="006F2E31" w:rsidRPr="002B362A" w:rsidRDefault="006F2E31" w:rsidP="00BD6DFD">
            <w:pPr>
              <w:jc w:val="center"/>
              <w:rPr>
                <w:b/>
                <w:sz w:val="20"/>
                <w:szCs w:val="20"/>
              </w:rPr>
            </w:pPr>
            <w:r w:rsidRPr="002B362A">
              <w:rPr>
                <w:b/>
                <w:sz w:val="20"/>
                <w:szCs w:val="20"/>
              </w:rPr>
              <w:t>EI</w:t>
            </w:r>
          </w:p>
        </w:tc>
        <w:tc>
          <w:tcPr>
            <w:tcW w:w="3402" w:type="dxa"/>
            <w:shd w:val="clear" w:color="auto" w:fill="FF5D5D"/>
            <w:vAlign w:val="bottom"/>
          </w:tcPr>
          <w:p w:rsidR="006F2E31" w:rsidRPr="002B362A" w:rsidRDefault="006F2E31" w:rsidP="004F3565">
            <w:pPr>
              <w:jc w:val="center"/>
              <w:rPr>
                <w:b/>
                <w:sz w:val="20"/>
                <w:szCs w:val="20"/>
              </w:rPr>
            </w:pPr>
            <w:r w:rsidRPr="002B362A">
              <w:rPr>
                <w:b/>
                <w:sz w:val="20"/>
                <w:szCs w:val="20"/>
              </w:rPr>
              <w:t>TIETOLÄHTEITÄ</w:t>
            </w:r>
          </w:p>
        </w:tc>
      </w:tr>
      <w:tr w:rsidR="00E331A8" w:rsidTr="006D1002">
        <w:trPr>
          <w:trHeight w:val="5529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FF9999"/>
          </w:tcPr>
          <w:p w:rsidR="00E331A8" w:rsidRPr="00F97838" w:rsidRDefault="00E331A8" w:rsidP="00E331A8">
            <w:pPr>
              <w:rPr>
                <w:rFonts w:cstheme="minorHAnsi"/>
                <w:b/>
                <w:sz w:val="20"/>
                <w:szCs w:val="20"/>
              </w:rPr>
            </w:pPr>
            <w:r w:rsidRPr="00F97838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rFonts w:cstheme="minorHAnsi"/>
                <w:b/>
                <w:sz w:val="20"/>
                <w:szCs w:val="20"/>
              </w:rPr>
              <w:t>Vaikuttaako päätös liikkumisen edistämiseen</w:t>
            </w:r>
            <w:r w:rsidRPr="00B15E31">
              <w:rPr>
                <w:rFonts w:cstheme="minorHAnsi"/>
                <w:b/>
                <w:sz w:val="20"/>
                <w:szCs w:val="20"/>
              </w:rPr>
              <w:t xml:space="preserve"> osana </w:t>
            </w:r>
            <w:r>
              <w:rPr>
                <w:rFonts w:cstheme="minorHAnsi"/>
                <w:b/>
                <w:sz w:val="20"/>
                <w:szCs w:val="20"/>
              </w:rPr>
              <w:t>terveyspalveluita</w:t>
            </w:r>
            <w:r w:rsidRPr="00B15E31">
              <w:rPr>
                <w:rFonts w:cstheme="minorHAnsi"/>
                <w:b/>
                <w:sz w:val="20"/>
                <w:szCs w:val="20"/>
              </w:rPr>
              <w:t>?</w:t>
            </w:r>
            <w:r>
              <w:rPr>
                <w:rFonts w:cstheme="minorHAnsi"/>
                <w:b/>
                <w:sz w:val="20"/>
                <w:szCs w:val="20"/>
              </w:rPr>
              <w:t xml:space="preserve"> Vaikuttaako päätös…</w:t>
            </w:r>
          </w:p>
          <w:p w:rsidR="00E331A8" w:rsidRPr="00F97838" w:rsidRDefault="00E331A8" w:rsidP="00E331A8">
            <w:pPr>
              <w:rPr>
                <w:rFonts w:cstheme="minorHAnsi"/>
                <w:b/>
                <w:sz w:val="20"/>
                <w:szCs w:val="20"/>
              </w:rPr>
            </w:pPr>
          </w:p>
          <w:p w:rsidR="00E331A8" w:rsidRDefault="00E331A8" w:rsidP="00E331A8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Liikkumisen ja liikunnan hyödyntämiseen </w:t>
            </w:r>
            <w:r w:rsidRPr="00B15E31">
              <w:rPr>
                <w:rFonts w:cstheme="minorHAnsi"/>
                <w:sz w:val="20"/>
                <w:szCs w:val="20"/>
              </w:rPr>
              <w:t xml:space="preserve">osana sairauksien ehkäisyä, hoitoa ja kuntoutusta? </w:t>
            </w:r>
          </w:p>
          <w:p w:rsidR="00E331A8" w:rsidRDefault="00E331A8" w:rsidP="00E331A8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Lapsiperheiden hyvien</w:t>
            </w:r>
            <w:r w:rsidRPr="00B15E3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liikkumis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 ja liikuntatottumusten tukemiseen </w:t>
            </w:r>
            <w:r w:rsidRPr="00B15E31">
              <w:rPr>
                <w:rFonts w:cstheme="minorHAnsi"/>
                <w:sz w:val="20"/>
                <w:szCs w:val="20"/>
              </w:rPr>
              <w:t>osana äitiys- ja lastenneuvolapalveluita?</w:t>
            </w:r>
          </w:p>
          <w:p w:rsidR="00E331A8" w:rsidRPr="0046077A" w:rsidRDefault="00E331A8" w:rsidP="00E331A8">
            <w:pPr>
              <w:pStyle w:val="Luettelokappale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Liikkumisen ja fyysisen toimintakyvyn huomioimiseen</w:t>
            </w:r>
            <w:r w:rsidRPr="0046077A">
              <w:rPr>
                <w:rFonts w:cstheme="minorHAnsi"/>
                <w:sz w:val="20"/>
                <w:szCs w:val="20"/>
              </w:rPr>
              <w:t xml:space="preserve"> osana lasten ja nuorten terveystarkastuksia sekä oppilas- ja opiskelijahuoltoa?</w:t>
            </w:r>
          </w:p>
          <w:p w:rsidR="00E331A8" w:rsidRDefault="00E331A8" w:rsidP="00E331A8">
            <w:pPr>
              <w:pStyle w:val="Luettelokappale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Liikkumisen ja painonhallinnan huomioimiseen</w:t>
            </w:r>
            <w:r w:rsidRPr="0046077A">
              <w:rPr>
                <w:rFonts w:cstheme="minorHAnsi"/>
                <w:sz w:val="20"/>
                <w:szCs w:val="20"/>
              </w:rPr>
              <w:t xml:space="preserve"> terveysneuvonnassa?</w:t>
            </w:r>
          </w:p>
          <w:p w:rsidR="00E331A8" w:rsidRPr="00157CAA" w:rsidRDefault="00E331A8" w:rsidP="00E331A8">
            <w:pPr>
              <w:pStyle w:val="Luettelokappale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Liikkumisen</w:t>
            </w:r>
            <w:r w:rsidRPr="00157CAA">
              <w:rPr>
                <w:rFonts w:cstheme="minorHAnsi"/>
                <w:sz w:val="20"/>
                <w:szCs w:val="20"/>
              </w:rPr>
              <w:t xml:space="preserve"> ja toi</w:t>
            </w:r>
            <w:r>
              <w:rPr>
                <w:rFonts w:cstheme="minorHAnsi"/>
                <w:sz w:val="20"/>
                <w:szCs w:val="20"/>
              </w:rPr>
              <w:t>mintakyvyn edistämiseen osana mielenterveys</w:t>
            </w:r>
            <w:r w:rsidRPr="00157CAA">
              <w:rPr>
                <w:rFonts w:cstheme="minorHAnsi"/>
                <w:sz w:val="20"/>
                <w:szCs w:val="20"/>
              </w:rPr>
              <w:t xml:space="preserve">palveluita? </w:t>
            </w:r>
          </w:p>
          <w:p w:rsidR="00E331A8" w:rsidRDefault="00E331A8" w:rsidP="00E331A8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Elintapaohjaukseen ja liikuntaneuvontaan sekä</w:t>
            </w:r>
            <w:r>
              <w:t xml:space="preserve"> </w:t>
            </w:r>
            <w:r>
              <w:rPr>
                <w:rFonts w:cstheme="minorHAnsi"/>
                <w:sz w:val="20"/>
                <w:szCs w:val="20"/>
              </w:rPr>
              <w:t>liikuntaneuvonnan palveluketjuun</w:t>
            </w:r>
            <w:r w:rsidRPr="00157CAA">
              <w:rPr>
                <w:rFonts w:cstheme="minorHAnsi"/>
                <w:sz w:val="20"/>
                <w:szCs w:val="20"/>
              </w:rPr>
              <w:t>?</w:t>
            </w:r>
          </w:p>
          <w:p w:rsidR="00E331A8" w:rsidRPr="00157CAA" w:rsidRDefault="00E331A8" w:rsidP="00E331A8">
            <w:pPr>
              <w:pStyle w:val="Luettelokappale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Liikkumisen ja fyysinen toimintakyvyn huomioimiseen</w:t>
            </w:r>
            <w:r w:rsidRPr="0046077A">
              <w:rPr>
                <w:rFonts w:cstheme="minorHAnsi"/>
                <w:sz w:val="20"/>
                <w:szCs w:val="20"/>
              </w:rPr>
              <w:t xml:space="preserve"> osana </w:t>
            </w:r>
            <w:r>
              <w:rPr>
                <w:rFonts w:cstheme="minorHAnsi"/>
                <w:sz w:val="20"/>
                <w:szCs w:val="20"/>
              </w:rPr>
              <w:t>työterveyshuoltoa</w:t>
            </w:r>
            <w:r w:rsidRPr="0046077A">
              <w:rPr>
                <w:rFonts w:cstheme="minorHAnsi"/>
                <w:sz w:val="20"/>
                <w:szCs w:val="20"/>
              </w:rPr>
              <w:t>?</w:t>
            </w:r>
          </w:p>
          <w:p w:rsidR="00E331A8" w:rsidRPr="00157CAA" w:rsidRDefault="00E331A8" w:rsidP="00E331A8">
            <w:pPr>
              <w:pStyle w:val="Luettelokappale"/>
              <w:numPr>
                <w:ilvl w:val="0"/>
                <w:numId w:val="2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Liikkumisen ja fyysisen toimintakyvyn huomioimiseen</w:t>
            </w:r>
            <w:r w:rsidRPr="00157CAA">
              <w:rPr>
                <w:rFonts w:cstheme="minorHAnsi"/>
                <w:sz w:val="20"/>
                <w:szCs w:val="20"/>
              </w:rPr>
              <w:t xml:space="preserve"> osana ikääntyneiden terveystarkastuksia?</w:t>
            </w:r>
            <w:r w:rsidRPr="00157CAA">
              <w:rPr>
                <w:rFonts w:cstheme="minorHAnsi"/>
                <w:color w:val="FF0000"/>
              </w:rPr>
              <w:br/>
            </w:r>
          </w:p>
        </w:tc>
        <w:tc>
          <w:tcPr>
            <w:tcW w:w="1843" w:type="dxa"/>
          </w:tcPr>
          <w:p w:rsidR="00E331A8" w:rsidRDefault="00E331A8" w:rsidP="00E331A8">
            <w:pPr>
              <w:jc w:val="center"/>
            </w:pPr>
          </w:p>
        </w:tc>
        <w:tc>
          <w:tcPr>
            <w:tcW w:w="1276" w:type="dxa"/>
          </w:tcPr>
          <w:p w:rsidR="00E331A8" w:rsidRDefault="00E331A8" w:rsidP="00E331A8">
            <w:pPr>
              <w:jc w:val="center"/>
            </w:pPr>
          </w:p>
        </w:tc>
        <w:tc>
          <w:tcPr>
            <w:tcW w:w="3402" w:type="dxa"/>
          </w:tcPr>
          <w:p w:rsidR="00C83971" w:rsidRPr="00C83971" w:rsidRDefault="00C83971" w:rsidP="00C83971">
            <w:pPr>
              <w:pStyle w:val="Luettelokappale"/>
              <w:numPr>
                <w:ilvl w:val="0"/>
                <w:numId w:val="5"/>
              </w:numPr>
              <w:ind w:left="178" w:hanging="178"/>
              <w:rPr>
                <w:sz w:val="18"/>
                <w:szCs w:val="18"/>
              </w:rPr>
            </w:pPr>
            <w:r w:rsidRPr="00C83971">
              <w:rPr>
                <w:sz w:val="18"/>
                <w:szCs w:val="18"/>
              </w:rPr>
              <w:t xml:space="preserve">Liikkumisen suositukset, UKK-instituutti, </w:t>
            </w:r>
            <w:hyperlink r:id="rId7" w:history="1">
              <w:r w:rsidRPr="00AF55ED">
                <w:rPr>
                  <w:rStyle w:val="Hyperlinkki"/>
                  <w:sz w:val="18"/>
                  <w:szCs w:val="18"/>
                </w:rPr>
                <w:t>https://ukkinstituutti.fi/liikkuminen/liikkumisen-suositukset/</w:t>
              </w:r>
            </w:hyperlink>
          </w:p>
          <w:p w:rsidR="00893318" w:rsidRDefault="00893318" w:rsidP="00893318">
            <w:pPr>
              <w:pStyle w:val="Luettelokappale"/>
              <w:numPr>
                <w:ilvl w:val="0"/>
                <w:numId w:val="5"/>
              </w:numPr>
              <w:ind w:left="179" w:hanging="179"/>
              <w:rPr>
                <w:sz w:val="18"/>
                <w:szCs w:val="18"/>
              </w:rPr>
            </w:pPr>
            <w:r w:rsidRPr="00893318">
              <w:rPr>
                <w:sz w:val="18"/>
                <w:szCs w:val="18"/>
              </w:rPr>
              <w:t xml:space="preserve">Väestön terveyden ja hyvinvoinnin edistäminen: Toimenpide-ehdotukset päättäjille, Terveyden ja hyvinvoinnin laitos, </w:t>
            </w:r>
            <w:hyperlink r:id="rId8" w:history="1">
              <w:r w:rsidRPr="00AF55ED">
                <w:rPr>
                  <w:rStyle w:val="Hyperlinkki"/>
                  <w:sz w:val="18"/>
                  <w:szCs w:val="18"/>
                </w:rPr>
                <w:t>https://urn.fi/URN:ISBN:978-952-343-482-0</w:t>
              </w:r>
            </w:hyperlink>
          </w:p>
          <w:p w:rsidR="00893318" w:rsidRDefault="00411AFE" w:rsidP="00893318">
            <w:pPr>
              <w:pStyle w:val="Luettelokappale"/>
              <w:numPr>
                <w:ilvl w:val="0"/>
                <w:numId w:val="5"/>
              </w:numPr>
              <w:ind w:left="179" w:hanging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Liikunta. Käypä hoito -</w:t>
            </w:r>
            <w:r w:rsidR="00893318" w:rsidRPr="00893318">
              <w:rPr>
                <w:sz w:val="18"/>
                <w:szCs w:val="18"/>
              </w:rPr>
              <w:t xml:space="preserve">suositus, Suomalainen Lääkäriseura Duodecim, </w:t>
            </w:r>
            <w:hyperlink r:id="rId9" w:anchor="K1" w:history="1">
              <w:r w:rsidR="00893318" w:rsidRPr="00AF55ED">
                <w:rPr>
                  <w:rStyle w:val="Hyperlinkki"/>
                  <w:sz w:val="18"/>
                  <w:szCs w:val="18"/>
                </w:rPr>
                <w:t>https://www.kaypahoito.fi/hoi50075#K1</w:t>
              </w:r>
            </w:hyperlink>
          </w:p>
          <w:p w:rsidR="00893318" w:rsidRDefault="00893318" w:rsidP="00893318">
            <w:pPr>
              <w:pStyle w:val="Luettelokappale"/>
              <w:numPr>
                <w:ilvl w:val="0"/>
                <w:numId w:val="5"/>
              </w:numPr>
              <w:ind w:left="179" w:hanging="179"/>
              <w:rPr>
                <w:sz w:val="18"/>
                <w:szCs w:val="18"/>
              </w:rPr>
            </w:pPr>
            <w:r w:rsidRPr="00893318">
              <w:rPr>
                <w:sz w:val="18"/>
                <w:szCs w:val="18"/>
              </w:rPr>
              <w:t xml:space="preserve">Liikunta lääkkeenä, UKK-instituutti,  </w:t>
            </w:r>
            <w:hyperlink r:id="rId10" w:history="1">
              <w:r w:rsidRPr="00AF55ED">
                <w:rPr>
                  <w:rStyle w:val="Hyperlinkki"/>
                  <w:sz w:val="18"/>
                  <w:szCs w:val="18"/>
                </w:rPr>
                <w:t>https://ukkinstituutti.fi/liike-laakkeena/</w:t>
              </w:r>
            </w:hyperlink>
          </w:p>
          <w:p w:rsidR="00E331A8" w:rsidRPr="00E55683" w:rsidRDefault="00E331A8" w:rsidP="00893318">
            <w:pPr>
              <w:pStyle w:val="Luettelokappale"/>
              <w:numPr>
                <w:ilvl w:val="0"/>
                <w:numId w:val="5"/>
              </w:numPr>
              <w:ind w:left="179" w:hanging="179"/>
              <w:rPr>
                <w:sz w:val="18"/>
                <w:szCs w:val="18"/>
              </w:rPr>
            </w:pPr>
            <w:r w:rsidRPr="00C0777D">
              <w:rPr>
                <w:sz w:val="18"/>
                <w:szCs w:val="18"/>
              </w:rPr>
              <w:t xml:space="preserve">Liikuntaneuvonnan internetsivut, </w:t>
            </w:r>
            <w:hyperlink r:id="rId11" w:history="1">
              <w:r w:rsidRPr="00C0777D">
                <w:rPr>
                  <w:color w:val="0563C1" w:themeColor="hyperlink"/>
                  <w:sz w:val="18"/>
                  <w:szCs w:val="18"/>
                  <w:u w:val="single"/>
                </w:rPr>
                <w:t>https://liikuntaneuvonta.fi/</w:t>
              </w:r>
            </w:hyperlink>
          </w:p>
          <w:p w:rsidR="00E331A8" w:rsidRPr="00E55683" w:rsidRDefault="00E331A8" w:rsidP="00893318">
            <w:pPr>
              <w:pStyle w:val="Luettelokappale"/>
              <w:numPr>
                <w:ilvl w:val="0"/>
                <w:numId w:val="5"/>
              </w:numPr>
              <w:ind w:left="179" w:hanging="179"/>
              <w:rPr>
                <w:sz w:val="18"/>
                <w:szCs w:val="18"/>
              </w:rPr>
            </w:pPr>
            <w:r w:rsidRPr="00E55683">
              <w:rPr>
                <w:sz w:val="18"/>
                <w:szCs w:val="18"/>
              </w:rPr>
              <w:t>Liikuntaneuvonnan valtakunnalliset suositukse</w:t>
            </w:r>
            <w:r w:rsidR="00E77C9E">
              <w:rPr>
                <w:sz w:val="18"/>
                <w:szCs w:val="18"/>
              </w:rPr>
              <w:t>t, Liikkuva Aikuinen -ohjelma</w:t>
            </w:r>
            <w:r w:rsidRPr="00E55683">
              <w:rPr>
                <w:sz w:val="18"/>
                <w:szCs w:val="18"/>
              </w:rPr>
              <w:t xml:space="preserve">, </w:t>
            </w:r>
            <w:hyperlink r:id="rId12" w:history="1">
              <w:r w:rsidRPr="00E55683">
                <w:rPr>
                  <w:rStyle w:val="Hyperlinkki"/>
                  <w:sz w:val="18"/>
                  <w:szCs w:val="18"/>
                </w:rPr>
                <w:t>https://liikkuvaaikuinen.fi/wp-content/uploads/2021/03/Liikuntaneuvonnan_suositukset_FINAL.pdf</w:t>
              </w:r>
            </w:hyperlink>
          </w:p>
          <w:p w:rsidR="00E331A8" w:rsidRPr="00E55683" w:rsidRDefault="00E331A8" w:rsidP="00893318">
            <w:pPr>
              <w:pStyle w:val="Luettelokappale"/>
              <w:numPr>
                <w:ilvl w:val="0"/>
                <w:numId w:val="5"/>
              </w:numPr>
              <w:ind w:left="179" w:hanging="179"/>
              <w:rPr>
                <w:sz w:val="18"/>
                <w:szCs w:val="18"/>
              </w:rPr>
            </w:pPr>
            <w:r w:rsidRPr="00E55683">
              <w:rPr>
                <w:sz w:val="18"/>
                <w:szCs w:val="18"/>
              </w:rPr>
              <w:t>Elintapamuutosta tukevat tekijät</w:t>
            </w:r>
            <w:r>
              <w:rPr>
                <w:sz w:val="18"/>
                <w:szCs w:val="18"/>
              </w:rPr>
              <w:t xml:space="preserve"> e</w:t>
            </w:r>
            <w:r w:rsidRPr="00E55683">
              <w:rPr>
                <w:sz w:val="18"/>
                <w:szCs w:val="18"/>
              </w:rPr>
              <w:t>lintapaohjauksen ja omahoidon</w:t>
            </w:r>
            <w:r>
              <w:rPr>
                <w:sz w:val="18"/>
                <w:szCs w:val="18"/>
              </w:rPr>
              <w:t xml:space="preserve"> t</w:t>
            </w:r>
            <w:r w:rsidRPr="00E55683">
              <w:rPr>
                <w:sz w:val="18"/>
                <w:szCs w:val="18"/>
              </w:rPr>
              <w:t>uen menetelmissä epäterveellisen</w:t>
            </w:r>
            <w:r>
              <w:rPr>
                <w:sz w:val="18"/>
                <w:szCs w:val="18"/>
              </w:rPr>
              <w:t xml:space="preserve"> r</w:t>
            </w:r>
            <w:r w:rsidRPr="00E55683">
              <w:rPr>
                <w:sz w:val="18"/>
                <w:szCs w:val="18"/>
              </w:rPr>
              <w:t>avitsemuksen ja vähäisen liikkumisen aiheuttaman sairastumisriskin</w:t>
            </w:r>
            <w:r>
              <w:rPr>
                <w:sz w:val="18"/>
                <w:szCs w:val="18"/>
              </w:rPr>
              <w:t xml:space="preserve"> p</w:t>
            </w:r>
            <w:r w:rsidRPr="00E55683">
              <w:rPr>
                <w:sz w:val="18"/>
                <w:szCs w:val="18"/>
              </w:rPr>
              <w:t>ienentämiseksi</w:t>
            </w:r>
            <w:r>
              <w:rPr>
                <w:sz w:val="18"/>
                <w:szCs w:val="18"/>
              </w:rPr>
              <w:t xml:space="preserve">, </w:t>
            </w:r>
            <w:r w:rsidRPr="00B35CA6">
              <w:rPr>
                <w:sz w:val="18"/>
                <w:szCs w:val="18"/>
              </w:rPr>
              <w:t>Palveluvalikoimaneuvoston suositus</w:t>
            </w:r>
            <w:r>
              <w:rPr>
                <w:sz w:val="18"/>
                <w:szCs w:val="18"/>
              </w:rPr>
              <w:t xml:space="preserve">, </w:t>
            </w:r>
            <w:r w:rsidRPr="00B35CA6">
              <w:rPr>
                <w:sz w:val="18"/>
                <w:szCs w:val="18"/>
              </w:rPr>
              <w:t>STM051:00/2020</w:t>
            </w:r>
            <w:r>
              <w:rPr>
                <w:sz w:val="18"/>
                <w:szCs w:val="18"/>
              </w:rPr>
              <w:t xml:space="preserve">, </w:t>
            </w:r>
          </w:p>
          <w:p w:rsidR="00E331A8" w:rsidRPr="000946CE" w:rsidRDefault="00E331A8" w:rsidP="00893318">
            <w:pPr>
              <w:pStyle w:val="Luettelokappale"/>
              <w:numPr>
                <w:ilvl w:val="0"/>
                <w:numId w:val="5"/>
              </w:numPr>
              <w:ind w:left="179" w:hanging="179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 w:rsidRPr="00787D2D">
              <w:rPr>
                <w:sz w:val="18"/>
                <w:szCs w:val="18"/>
              </w:rPr>
              <w:t>Matalan kynnykse</w:t>
            </w:r>
            <w:r w:rsidR="00E77C9E">
              <w:rPr>
                <w:sz w:val="18"/>
                <w:szCs w:val="18"/>
              </w:rPr>
              <w:t>n liikuntaneuvonta ikäihmisille, Ikäinstituutti,</w:t>
            </w:r>
            <w:r w:rsidRPr="00787D2D">
              <w:rPr>
                <w:sz w:val="18"/>
                <w:szCs w:val="18"/>
              </w:rPr>
              <w:t xml:space="preserve">   </w:t>
            </w:r>
            <w:hyperlink r:id="rId13" w:history="1">
              <w:r w:rsidRPr="00784BA4">
                <w:rPr>
                  <w:rStyle w:val="Hyperlinkki"/>
                  <w:sz w:val="18"/>
                  <w:szCs w:val="18"/>
                </w:rPr>
                <w:t>www.ikainstituutti.fi/content/uploads/2017/02/Matalan-kynnyksen-liikuntaneuvontaa-ik%C3%A4ihmisille.pdf</w:t>
              </w:r>
            </w:hyperlink>
          </w:p>
          <w:p w:rsidR="00E331A8" w:rsidRPr="006D1002" w:rsidRDefault="00E331A8" w:rsidP="00893318">
            <w:pPr>
              <w:pStyle w:val="Luettelokappale"/>
              <w:numPr>
                <w:ilvl w:val="0"/>
                <w:numId w:val="5"/>
              </w:numPr>
              <w:ind w:left="179" w:hanging="179"/>
              <w:rPr>
                <w:rStyle w:val="Hyperlinkki"/>
                <w:color w:val="000000" w:themeColor="text1"/>
                <w:sz w:val="18"/>
                <w:szCs w:val="18"/>
                <w:u w:val="none"/>
              </w:rPr>
            </w:pPr>
            <w:r w:rsidRPr="000946CE">
              <w:rPr>
                <w:rStyle w:val="Hyperlinkki"/>
                <w:color w:val="000000" w:themeColor="text1"/>
                <w:sz w:val="18"/>
                <w:szCs w:val="18"/>
                <w:u w:val="none"/>
              </w:rPr>
              <w:t>Liikuntaneuvonta, ikääntyne</w:t>
            </w:r>
            <w:r w:rsidR="00893318">
              <w:rPr>
                <w:rStyle w:val="Hyperlinkki"/>
                <w:color w:val="000000" w:themeColor="text1"/>
                <w:sz w:val="18"/>
                <w:szCs w:val="18"/>
                <w:u w:val="none"/>
              </w:rPr>
              <w:t xml:space="preserve">et, Ikäinstituutti, </w:t>
            </w:r>
            <w:hyperlink r:id="rId14" w:history="1">
              <w:r w:rsidRPr="00893318">
                <w:rPr>
                  <w:rStyle w:val="Hyperlinkki"/>
                  <w:sz w:val="18"/>
                  <w:szCs w:val="18"/>
                </w:rPr>
                <w:t>https://www.voimaavanhuuteen.fi/liikuntaneuvonta/</w:t>
              </w:r>
            </w:hyperlink>
          </w:p>
          <w:p w:rsidR="00E331A8" w:rsidRPr="00526F2A" w:rsidRDefault="00E331A8" w:rsidP="00526F2A">
            <w:pPr>
              <w:rPr>
                <w:sz w:val="18"/>
                <w:szCs w:val="18"/>
              </w:rPr>
            </w:pPr>
          </w:p>
        </w:tc>
      </w:tr>
      <w:tr w:rsidR="00E331A8" w:rsidTr="006D1002">
        <w:tc>
          <w:tcPr>
            <w:tcW w:w="4106" w:type="dxa"/>
            <w:shd w:val="clear" w:color="auto" w:fill="FF9999"/>
          </w:tcPr>
          <w:p w:rsidR="00E331A8" w:rsidRDefault="00E331A8" w:rsidP="00E331A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864C4B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b/>
                <w:color w:val="000000" w:themeColor="text1"/>
                <w:sz w:val="20"/>
                <w:szCs w:val="20"/>
              </w:rPr>
              <w:t>Vaikuttaako päätös liikkumisen edistämiseen osana</w:t>
            </w:r>
            <w:r w:rsidRPr="00864C4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sosiaalipalveluita</w:t>
            </w:r>
            <w:r w:rsidRPr="00864C4B">
              <w:rPr>
                <w:b/>
                <w:color w:val="000000" w:themeColor="text1"/>
                <w:sz w:val="20"/>
                <w:szCs w:val="20"/>
              </w:rPr>
              <w:t>?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Vaikuttaako päätös…</w:t>
            </w:r>
          </w:p>
          <w:p w:rsidR="00E331A8" w:rsidRDefault="00E331A8" w:rsidP="00E331A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E331A8" w:rsidRDefault="00E331A8" w:rsidP="00077DF7">
            <w:pPr>
              <w:pStyle w:val="Luettelokappale"/>
              <w:numPr>
                <w:ilvl w:val="0"/>
                <w:numId w:val="14"/>
              </w:numPr>
              <w:ind w:left="176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</w:t>
            </w:r>
            <w:r w:rsidRPr="00157CAA">
              <w:rPr>
                <w:rFonts w:cstheme="minorHAnsi"/>
                <w:color w:val="000000" w:themeColor="text1"/>
                <w:sz w:val="20"/>
                <w:szCs w:val="20"/>
              </w:rPr>
              <w:t>ii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kkumisen ja toimintakyvyn edistämiseen osana </w:t>
            </w:r>
            <w:r w:rsidRPr="00157CAA">
              <w:rPr>
                <w:rFonts w:cstheme="minorHAnsi"/>
                <w:color w:val="000000" w:themeColor="text1"/>
                <w:sz w:val="20"/>
                <w:szCs w:val="20"/>
              </w:rPr>
              <w:t xml:space="preserve">päihdepalveluita? </w:t>
            </w:r>
          </w:p>
          <w:p w:rsidR="00E331A8" w:rsidRPr="00157CAA" w:rsidRDefault="00E331A8" w:rsidP="00077DF7">
            <w:pPr>
              <w:pStyle w:val="Luettelokappale"/>
              <w:numPr>
                <w:ilvl w:val="0"/>
                <w:numId w:val="14"/>
              </w:numPr>
              <w:ind w:left="176" w:hanging="176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</w:t>
            </w:r>
            <w:r w:rsidRPr="00157CAA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mmaisten henkilöiden liikkumisen, liikunnan harrastamisen ja toimintakyvyn edistämiseen</w:t>
            </w:r>
            <w:r w:rsidRPr="00157CAA">
              <w:rPr>
                <w:rFonts w:cstheme="minorHAnsi"/>
                <w:color w:val="000000" w:themeColor="text1"/>
                <w:sz w:val="20"/>
                <w:szCs w:val="20"/>
              </w:rPr>
              <w:t xml:space="preserve"> osana vammaispalveluita ja niiden tukitoimia, kuten osana päivätoimintaa, apuvälinepalveluita ja kuljetuspalveluita? </w:t>
            </w:r>
          </w:p>
          <w:p w:rsidR="00E331A8" w:rsidRPr="00157CAA" w:rsidRDefault="00E331A8" w:rsidP="00077DF7">
            <w:pPr>
              <w:pStyle w:val="Luettelokappale"/>
              <w:numPr>
                <w:ilvl w:val="0"/>
                <w:numId w:val="14"/>
              </w:numPr>
              <w:ind w:left="176" w:hanging="176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Ikääntyneiden liikkumiseen, liikunnan harrastamiseen ja toimintakyvyn edistämiseen </w:t>
            </w:r>
            <w:r w:rsidRPr="00157CAA">
              <w:rPr>
                <w:rFonts w:cstheme="minorHAnsi"/>
                <w:color w:val="000000" w:themeColor="text1"/>
                <w:sz w:val="20"/>
                <w:szCs w:val="20"/>
              </w:rPr>
              <w:t xml:space="preserve">osana ikääntyneiden palveluita, kuten kotihoitoa ja asumispalveluita? </w:t>
            </w:r>
          </w:p>
          <w:p w:rsidR="00E331A8" w:rsidRPr="00157CAA" w:rsidRDefault="00E331A8" w:rsidP="00E331A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31A8" w:rsidRDefault="00E331A8" w:rsidP="00E331A8"/>
        </w:tc>
        <w:tc>
          <w:tcPr>
            <w:tcW w:w="1276" w:type="dxa"/>
          </w:tcPr>
          <w:p w:rsidR="00E331A8" w:rsidRDefault="00E331A8" w:rsidP="00E331A8"/>
        </w:tc>
        <w:tc>
          <w:tcPr>
            <w:tcW w:w="3402" w:type="dxa"/>
          </w:tcPr>
          <w:p w:rsidR="00E331A8" w:rsidRDefault="00D96F4F" w:rsidP="00077DF7">
            <w:pPr>
              <w:pStyle w:val="Luettelokappale"/>
              <w:numPr>
                <w:ilvl w:val="0"/>
                <w:numId w:val="14"/>
              </w:numPr>
              <w:ind w:left="179" w:hanging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Liikunnan vammaispalvelut, Suomen </w:t>
            </w:r>
            <w:proofErr w:type="spellStart"/>
            <w:r>
              <w:rPr>
                <w:sz w:val="18"/>
                <w:szCs w:val="18"/>
              </w:rPr>
              <w:t>Paralympiakomitea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hyperlink r:id="rId15" w:history="1">
              <w:r w:rsidRPr="00E865E0">
                <w:rPr>
                  <w:rStyle w:val="Hyperlinkki"/>
                  <w:sz w:val="18"/>
                  <w:szCs w:val="18"/>
                </w:rPr>
                <w:t>https://www.paralympia.fi/palvelut/esteettomyys/liikunnan-vammaispalvelut</w:t>
              </w:r>
            </w:hyperlink>
          </w:p>
          <w:p w:rsidR="00D96F4F" w:rsidRDefault="00D96F4F" w:rsidP="00077DF7">
            <w:pPr>
              <w:pStyle w:val="Luettelokappale"/>
              <w:numPr>
                <w:ilvl w:val="0"/>
                <w:numId w:val="14"/>
              </w:numPr>
              <w:ind w:left="179" w:hanging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Liikunta &amp; Ulkoilu, Ikäinstituutti, </w:t>
            </w:r>
          </w:p>
          <w:p w:rsidR="00D96F4F" w:rsidRDefault="00161844" w:rsidP="00D96F4F">
            <w:pPr>
              <w:pStyle w:val="Luettelokappale"/>
              <w:ind w:left="179"/>
              <w:rPr>
                <w:sz w:val="18"/>
                <w:szCs w:val="18"/>
              </w:rPr>
            </w:pPr>
            <w:hyperlink r:id="rId16" w:history="1">
              <w:r w:rsidR="00D96F4F" w:rsidRPr="00E865E0">
                <w:rPr>
                  <w:rStyle w:val="Hyperlinkki"/>
                  <w:sz w:val="18"/>
                  <w:szCs w:val="18"/>
                </w:rPr>
                <w:t>https://www.ikainstituutti.fi/liikunta-ja-ulkoilu-3/</w:t>
              </w:r>
            </w:hyperlink>
          </w:p>
          <w:p w:rsidR="00B10712" w:rsidRPr="006C3A62" w:rsidRDefault="00B10712" w:rsidP="00077DF7">
            <w:pPr>
              <w:pStyle w:val="Luettelokappale"/>
              <w:numPr>
                <w:ilvl w:val="0"/>
                <w:numId w:val="20"/>
              </w:numPr>
              <w:ind w:left="173" w:hanging="173"/>
              <w:rPr>
                <w:rFonts w:cstheme="minorHAnsi"/>
                <w:sz w:val="18"/>
                <w:szCs w:val="18"/>
              </w:rPr>
            </w:pPr>
            <w:r w:rsidRPr="006C3A62">
              <w:rPr>
                <w:rFonts w:cstheme="minorHAnsi"/>
                <w:sz w:val="18"/>
                <w:szCs w:val="18"/>
              </w:rPr>
              <w:t xml:space="preserve">Liikkumisen suositus yli 65-vuotiaille, UKK-instituutti, </w:t>
            </w:r>
            <w:hyperlink r:id="rId17" w:history="1">
              <w:r w:rsidRPr="006C3A62">
                <w:rPr>
                  <w:rStyle w:val="Hyperlinkki"/>
                  <w:rFonts w:cstheme="minorHAnsi"/>
                  <w:sz w:val="18"/>
                  <w:szCs w:val="18"/>
                </w:rPr>
                <w:t>https://ukkinstituutti.fi/liikkuminen/liikkumisen-suositukset/liikkumisen-suositus-yli-65-vuotiaille/</w:t>
              </w:r>
            </w:hyperlink>
          </w:p>
          <w:p w:rsidR="00B10712" w:rsidRPr="00B10712" w:rsidRDefault="00B10712" w:rsidP="00077DF7">
            <w:pPr>
              <w:pStyle w:val="Luettelokappale"/>
              <w:numPr>
                <w:ilvl w:val="0"/>
                <w:numId w:val="20"/>
              </w:numPr>
              <w:ind w:left="173" w:hanging="173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 w:rsidRPr="00A279CC">
              <w:rPr>
                <w:sz w:val="18"/>
                <w:szCs w:val="18"/>
              </w:rPr>
              <w:t>Suositukset iäkkäiden turvallisen ja säännöllisen ulkona liikkumisen edist</w:t>
            </w:r>
            <w:r>
              <w:rPr>
                <w:sz w:val="18"/>
                <w:szCs w:val="18"/>
              </w:rPr>
              <w:t xml:space="preserve">ämiseksi. 2017. Ikäinstituutti, </w:t>
            </w:r>
            <w:hyperlink r:id="rId18" w:history="1">
              <w:r w:rsidRPr="00A279CC">
                <w:rPr>
                  <w:rStyle w:val="Hyperlinkki"/>
                  <w:sz w:val="18"/>
                  <w:szCs w:val="18"/>
                </w:rPr>
                <w:t>https://www.ikainstituutti.fi/content/uploads/2017/01/Ulkoilusuositukset-3.pdf</w:t>
              </w:r>
            </w:hyperlink>
          </w:p>
          <w:p w:rsidR="00D96F4F" w:rsidRPr="00B10712" w:rsidRDefault="00B10712" w:rsidP="00077DF7">
            <w:pPr>
              <w:pStyle w:val="Luettelokappale"/>
              <w:numPr>
                <w:ilvl w:val="0"/>
                <w:numId w:val="20"/>
              </w:numPr>
              <w:ind w:left="173" w:hanging="1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Soveltavat liikkumisen suositukset, UKK-instituutti, </w:t>
            </w:r>
            <w:hyperlink r:id="rId19" w:history="1">
              <w:r w:rsidRPr="007055C8">
                <w:rPr>
                  <w:rStyle w:val="Hyperlinkki"/>
                  <w:sz w:val="18"/>
                  <w:szCs w:val="18"/>
                </w:rPr>
                <w:t>https://ukkinstituutti.fi/liikkuminen/liikk</w:t>
              </w:r>
              <w:r w:rsidRPr="007055C8">
                <w:rPr>
                  <w:rStyle w:val="Hyperlinkki"/>
                  <w:sz w:val="18"/>
                  <w:szCs w:val="18"/>
                </w:rPr>
                <w:lastRenderedPageBreak/>
                <w:t>umisen-suositukset/soveltavat-liikkumisen-suositukset/</w:t>
              </w:r>
            </w:hyperlink>
          </w:p>
          <w:p w:rsidR="006D1002" w:rsidRPr="00C83971" w:rsidRDefault="006D1002" w:rsidP="00C83971">
            <w:pPr>
              <w:rPr>
                <w:sz w:val="18"/>
                <w:szCs w:val="18"/>
              </w:rPr>
            </w:pPr>
          </w:p>
        </w:tc>
      </w:tr>
      <w:tr w:rsidR="00E331A8" w:rsidTr="006D1002">
        <w:tc>
          <w:tcPr>
            <w:tcW w:w="4106" w:type="dxa"/>
            <w:shd w:val="clear" w:color="auto" w:fill="FF9999"/>
          </w:tcPr>
          <w:p w:rsidR="00E331A8" w:rsidRPr="006011E2" w:rsidRDefault="00E331A8" w:rsidP="00E331A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3</w:t>
            </w:r>
            <w:r w:rsidRPr="0064749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Vaikuttaako päätös</w:t>
            </w:r>
            <w:r w:rsidRPr="00A2207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sosiaali</w:t>
            </w:r>
            <w:proofErr w:type="spellEnd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- ja terveyspalveluiden fyysiseen ympäristöön ja sen saavutettavuuteen sekä esteettömyyteen</w:t>
            </w:r>
            <w:r w:rsidRPr="00A2207E">
              <w:rPr>
                <w:rFonts w:cstheme="minorHAnsi"/>
                <w:b/>
                <w:color w:val="000000" w:themeColor="text1"/>
                <w:sz w:val="20"/>
                <w:szCs w:val="20"/>
              </w:rPr>
              <w:t>?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Vaikuttaako päätös…</w:t>
            </w:r>
          </w:p>
          <w:p w:rsidR="00E331A8" w:rsidRPr="00A2207E" w:rsidRDefault="00E331A8" w:rsidP="00E331A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E331A8" w:rsidRDefault="00E331A8" w:rsidP="00E331A8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Sosiaali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>- ja terveyspalveluiden, kuten laitosten ja palvelutalojen piha-alueiden, lähiympärist</w:t>
            </w:r>
            <w:r w:rsidRPr="00A2207E">
              <w:rPr>
                <w:rFonts w:cstheme="minorHAnsi"/>
                <w:color w:val="000000" w:themeColor="text1"/>
                <w:sz w:val="20"/>
                <w:szCs w:val="20"/>
              </w:rPr>
              <w:t xml:space="preserve">ön,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sisätilojen</w:t>
            </w:r>
            <w:r w:rsidRPr="00A2207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mahdollisuuksiin</w:t>
            </w:r>
            <w:r w:rsidRPr="00A2207E">
              <w:rPr>
                <w:rFonts w:cstheme="minorHAnsi"/>
                <w:color w:val="000000" w:themeColor="text1"/>
                <w:sz w:val="20"/>
                <w:szCs w:val="20"/>
              </w:rPr>
              <w:t xml:space="preserve"> kannustaa liikkumiseen?</w:t>
            </w:r>
          </w:p>
          <w:p w:rsidR="00E331A8" w:rsidRPr="00C951B6" w:rsidRDefault="00E331A8" w:rsidP="00E331A8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Sosiaali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>- ja terveyspalveluiden, kuten laitosten ja palvelutalojen</w:t>
            </w:r>
            <w:r w:rsidRPr="00A2207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saavutettavuuteen ja esteettömyyteen</w:t>
            </w:r>
            <w:r w:rsidRPr="00A2207E">
              <w:rPr>
                <w:rFonts w:cstheme="minorHAnsi"/>
                <w:color w:val="000000" w:themeColor="text1"/>
                <w:sz w:val="20"/>
                <w:szCs w:val="20"/>
              </w:rPr>
              <w:t>?</w:t>
            </w:r>
          </w:p>
          <w:p w:rsidR="00E331A8" w:rsidRPr="00A2207E" w:rsidRDefault="00E331A8" w:rsidP="00E331A8">
            <w:pPr>
              <w:pStyle w:val="Luettelokappale"/>
              <w:numPr>
                <w:ilvl w:val="0"/>
                <w:numId w:val="2"/>
              </w:numPr>
              <w:ind w:left="175" w:hanging="175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Sosiaali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>- ja terveyspalveluiden, kuten laitosten ja palvelutalojen välineistöön</w:t>
            </w:r>
            <w:r w:rsidRPr="00A2207E">
              <w:rPr>
                <w:rFonts w:cstheme="minorHAnsi"/>
                <w:color w:val="000000" w:themeColor="text1"/>
                <w:sz w:val="20"/>
                <w:szCs w:val="20"/>
              </w:rPr>
              <w:t xml:space="preserve">, jota voidaan hyödyntää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liikunta</w:t>
            </w:r>
            <w:r w:rsidRPr="00A2207E">
              <w:rPr>
                <w:rFonts w:cstheme="minorHAnsi"/>
                <w:color w:val="000000" w:themeColor="text1"/>
                <w:sz w:val="20"/>
                <w:szCs w:val="20"/>
              </w:rPr>
              <w:t>käytössä?</w:t>
            </w:r>
          </w:p>
          <w:p w:rsidR="00E331A8" w:rsidRPr="00647490" w:rsidRDefault="00E331A8" w:rsidP="00E331A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1A8" w:rsidRDefault="00E331A8" w:rsidP="00E331A8"/>
        </w:tc>
        <w:tc>
          <w:tcPr>
            <w:tcW w:w="1276" w:type="dxa"/>
          </w:tcPr>
          <w:p w:rsidR="00E331A8" w:rsidRDefault="00E331A8" w:rsidP="00E331A8"/>
        </w:tc>
        <w:tc>
          <w:tcPr>
            <w:tcW w:w="3402" w:type="dxa"/>
          </w:tcPr>
          <w:p w:rsidR="00487FAC" w:rsidRDefault="00487FAC" w:rsidP="00077DF7">
            <w:pPr>
              <w:pStyle w:val="Luettelokappale"/>
              <w:numPr>
                <w:ilvl w:val="2"/>
                <w:numId w:val="8"/>
              </w:numPr>
              <w:ind w:left="179" w:hanging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Esteettömyys, Esteettömyyskeskus ESKE, </w:t>
            </w:r>
            <w:hyperlink r:id="rId20" w:history="1">
              <w:r w:rsidRPr="00E865E0">
                <w:rPr>
                  <w:rStyle w:val="Hyperlinkki"/>
                  <w:sz w:val="18"/>
                  <w:szCs w:val="18"/>
                </w:rPr>
                <w:t>https://www.invalidiliitto.fi/esteettomyys/esteettomyyskeskus-eske</w:t>
              </w:r>
            </w:hyperlink>
          </w:p>
          <w:p w:rsidR="00487FAC" w:rsidRDefault="00487FAC" w:rsidP="00077DF7">
            <w:pPr>
              <w:pStyle w:val="Luettelokappale"/>
              <w:numPr>
                <w:ilvl w:val="2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Esteettömyys, Suomen </w:t>
            </w:r>
            <w:proofErr w:type="spellStart"/>
            <w:r>
              <w:rPr>
                <w:sz w:val="18"/>
                <w:szCs w:val="18"/>
              </w:rPr>
              <w:t>Paralympiakomitea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hyperlink r:id="rId21" w:history="1">
              <w:r w:rsidRPr="0002456D">
                <w:rPr>
                  <w:rStyle w:val="Hyperlinkki"/>
                  <w:sz w:val="18"/>
                  <w:szCs w:val="18"/>
                </w:rPr>
                <w:t>www.paralympia.fi/palvelut/esteettomyys</w:t>
              </w:r>
            </w:hyperlink>
          </w:p>
          <w:p w:rsidR="00E331A8" w:rsidRPr="00C0777D" w:rsidRDefault="00E331A8" w:rsidP="00E331A8">
            <w:pPr>
              <w:rPr>
                <w:sz w:val="18"/>
                <w:szCs w:val="18"/>
              </w:rPr>
            </w:pPr>
          </w:p>
        </w:tc>
      </w:tr>
      <w:tr w:rsidR="00E331A8" w:rsidTr="006D1002">
        <w:tc>
          <w:tcPr>
            <w:tcW w:w="4106" w:type="dxa"/>
            <w:shd w:val="clear" w:color="auto" w:fill="FF9999"/>
          </w:tcPr>
          <w:p w:rsidR="00E331A8" w:rsidRDefault="00E331A8" w:rsidP="00E331A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4. Vaikuttaako päätös liikkumisen ja liikunnan tukemiseen osana työkyvyn edistämistä? </w:t>
            </w:r>
          </w:p>
          <w:p w:rsidR="00E331A8" w:rsidRDefault="00E331A8" w:rsidP="00E331A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E331A8" w:rsidRPr="007868E0" w:rsidRDefault="00E331A8" w:rsidP="00E331A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31A8" w:rsidRDefault="00E331A8" w:rsidP="00E331A8"/>
        </w:tc>
        <w:tc>
          <w:tcPr>
            <w:tcW w:w="1276" w:type="dxa"/>
          </w:tcPr>
          <w:p w:rsidR="00E331A8" w:rsidRDefault="00E331A8" w:rsidP="00E331A8"/>
        </w:tc>
        <w:tc>
          <w:tcPr>
            <w:tcW w:w="3402" w:type="dxa"/>
          </w:tcPr>
          <w:p w:rsidR="00C83971" w:rsidRDefault="00C83971" w:rsidP="00077DF7">
            <w:pPr>
              <w:numPr>
                <w:ilvl w:val="0"/>
                <w:numId w:val="11"/>
              </w:numPr>
              <w:ind w:left="178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Aikuisten l</w:t>
            </w:r>
            <w:r w:rsidRPr="00C83971">
              <w:rPr>
                <w:sz w:val="18"/>
                <w:szCs w:val="18"/>
              </w:rPr>
              <w:t>iikkumisen suositus, UKK-instituutti,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hyperlink r:id="rId22" w:history="1">
              <w:r w:rsidRPr="00AF55ED">
                <w:rPr>
                  <w:rStyle w:val="Hyperlinkki"/>
                  <w:sz w:val="18"/>
                  <w:szCs w:val="18"/>
                </w:rPr>
                <w:t>https://ukkinstituutti.fi/liikkuminen/liikkumisen-suositukset/aikuisten-liikkumisen-suositus/</w:t>
              </w:r>
            </w:hyperlink>
          </w:p>
          <w:p w:rsidR="00B10712" w:rsidRPr="00B10712" w:rsidRDefault="00B10712" w:rsidP="00077DF7">
            <w:pPr>
              <w:numPr>
                <w:ilvl w:val="0"/>
                <w:numId w:val="11"/>
              </w:numPr>
              <w:ind w:left="179" w:hanging="179"/>
              <w:rPr>
                <w:sz w:val="18"/>
                <w:szCs w:val="18"/>
              </w:rPr>
            </w:pPr>
            <w:r w:rsidRPr="00B10712">
              <w:rPr>
                <w:sz w:val="18"/>
                <w:szCs w:val="18"/>
              </w:rPr>
              <w:t xml:space="preserve">Liikkuva Aikuinen -ohjelma, </w:t>
            </w:r>
            <w:hyperlink r:id="rId23" w:history="1">
              <w:r w:rsidRPr="00B10712">
                <w:rPr>
                  <w:rStyle w:val="Hyperlinkki"/>
                  <w:sz w:val="18"/>
                  <w:szCs w:val="18"/>
                </w:rPr>
                <w:t>https://liikkuvaaikuinen.fi/</w:t>
              </w:r>
            </w:hyperlink>
          </w:p>
          <w:p w:rsidR="00B10712" w:rsidRPr="00B10712" w:rsidRDefault="00B10712" w:rsidP="00077DF7">
            <w:pPr>
              <w:numPr>
                <w:ilvl w:val="0"/>
                <w:numId w:val="11"/>
              </w:numPr>
              <w:ind w:left="179" w:hanging="179"/>
              <w:rPr>
                <w:sz w:val="18"/>
                <w:szCs w:val="18"/>
              </w:rPr>
            </w:pPr>
            <w:r w:rsidRPr="00B10712">
              <w:rPr>
                <w:sz w:val="18"/>
                <w:szCs w:val="18"/>
              </w:rPr>
              <w:t>Liikunta ja työkyky, UKK-instituutti,</w:t>
            </w:r>
            <w:r>
              <w:rPr>
                <w:sz w:val="18"/>
                <w:szCs w:val="18"/>
              </w:rPr>
              <w:t xml:space="preserve"> </w:t>
            </w:r>
            <w:hyperlink r:id="rId24" w:history="1">
              <w:r w:rsidRPr="00B10712">
                <w:rPr>
                  <w:rStyle w:val="Hyperlinkki"/>
                  <w:sz w:val="18"/>
                  <w:szCs w:val="18"/>
                </w:rPr>
                <w:t>https://ukkinstituutti.fi/liike-laakkeena/liikunta-ja-tyokyky/</w:t>
              </w:r>
            </w:hyperlink>
          </w:p>
          <w:p w:rsidR="00E331A8" w:rsidRPr="00C0777D" w:rsidRDefault="00E331A8" w:rsidP="00E331A8">
            <w:pPr>
              <w:rPr>
                <w:sz w:val="18"/>
                <w:szCs w:val="18"/>
              </w:rPr>
            </w:pPr>
          </w:p>
        </w:tc>
      </w:tr>
      <w:tr w:rsidR="00E331A8" w:rsidTr="006D1002">
        <w:tc>
          <w:tcPr>
            <w:tcW w:w="4106" w:type="dxa"/>
            <w:shd w:val="clear" w:color="auto" w:fill="FF9999"/>
          </w:tcPr>
          <w:p w:rsidR="00E331A8" w:rsidRDefault="00E331A8" w:rsidP="00E331A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5. Vaikuttaako päätös liikkumisen ja liikunnan tukemiseen osana sosiaaliturvaa? Vaikuttaako päätös…</w:t>
            </w:r>
          </w:p>
          <w:p w:rsidR="00E331A8" w:rsidRDefault="00E331A8" w:rsidP="00E331A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E331A8" w:rsidRDefault="00E331A8" w:rsidP="00077DF7">
            <w:pPr>
              <w:pStyle w:val="Luettelokappale"/>
              <w:numPr>
                <w:ilvl w:val="0"/>
                <w:numId w:val="13"/>
              </w:numPr>
              <w:ind w:left="176" w:hanging="176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Mahdollisuuksiin tukea liikkumista ja liikunnan harrastamista osana perustoimeentulotukea?</w:t>
            </w:r>
          </w:p>
          <w:p w:rsidR="00E331A8" w:rsidRDefault="00E331A8" w:rsidP="00077DF7">
            <w:pPr>
              <w:pStyle w:val="Luettelokappale"/>
              <w:numPr>
                <w:ilvl w:val="0"/>
                <w:numId w:val="13"/>
              </w:numPr>
              <w:ind w:left="176" w:hanging="176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Ammattiurheilijoiden sosiaaliturvaan?</w:t>
            </w:r>
          </w:p>
          <w:p w:rsidR="00E331A8" w:rsidRPr="00711DCB" w:rsidRDefault="00E331A8" w:rsidP="00E331A8">
            <w:pPr>
              <w:pStyle w:val="Luettelokappale"/>
              <w:ind w:left="17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31A8" w:rsidRDefault="00E331A8" w:rsidP="00E331A8"/>
        </w:tc>
        <w:tc>
          <w:tcPr>
            <w:tcW w:w="1276" w:type="dxa"/>
          </w:tcPr>
          <w:p w:rsidR="00E331A8" w:rsidRDefault="00E331A8" w:rsidP="00E331A8"/>
        </w:tc>
        <w:tc>
          <w:tcPr>
            <w:tcW w:w="3402" w:type="dxa"/>
          </w:tcPr>
          <w:p w:rsidR="00E331A8" w:rsidRPr="00C0777D" w:rsidRDefault="00E331A8" w:rsidP="00E331A8">
            <w:pPr>
              <w:rPr>
                <w:sz w:val="18"/>
                <w:szCs w:val="18"/>
              </w:rPr>
            </w:pPr>
          </w:p>
        </w:tc>
      </w:tr>
    </w:tbl>
    <w:p w:rsidR="00F97838" w:rsidRPr="00E2426D" w:rsidRDefault="00F97838" w:rsidP="00BD6DFD">
      <w:pPr>
        <w:rPr>
          <w:b/>
          <w:color w:val="FF0000"/>
          <w:sz w:val="30"/>
          <w:szCs w:val="30"/>
        </w:rPr>
      </w:pPr>
    </w:p>
    <w:tbl>
      <w:tblPr>
        <w:tblStyle w:val="TaulukkoRuudukko"/>
        <w:tblpPr w:leftFromText="141" w:rightFromText="141" w:vertAnchor="text" w:horzAnchor="margin" w:tblpX="-431" w:tblpY="13"/>
        <w:tblW w:w="10627" w:type="dxa"/>
        <w:tblLayout w:type="fixed"/>
        <w:tblLook w:val="04A0" w:firstRow="1" w:lastRow="0" w:firstColumn="1" w:lastColumn="0" w:noHBand="0" w:noVBand="1"/>
      </w:tblPr>
      <w:tblGrid>
        <w:gridCol w:w="4106"/>
        <w:gridCol w:w="1843"/>
        <w:gridCol w:w="1276"/>
        <w:gridCol w:w="3402"/>
      </w:tblGrid>
      <w:tr w:rsidR="00F97838" w:rsidTr="0076025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97838" w:rsidRPr="00F97838" w:rsidRDefault="00BD6DFD" w:rsidP="007C36B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 KOULUTUS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00B0F0"/>
            <w:vAlign w:val="bottom"/>
          </w:tcPr>
          <w:p w:rsidR="00F97838" w:rsidRPr="002B362A" w:rsidRDefault="00F97838" w:rsidP="002B362A">
            <w:pPr>
              <w:jc w:val="center"/>
              <w:rPr>
                <w:b/>
                <w:sz w:val="20"/>
                <w:szCs w:val="20"/>
              </w:rPr>
            </w:pPr>
            <w:r w:rsidRPr="002B362A">
              <w:rPr>
                <w:b/>
                <w:sz w:val="20"/>
                <w:szCs w:val="20"/>
              </w:rPr>
              <w:t>KYLLÄ</w:t>
            </w:r>
            <w:r w:rsidR="007C36B1" w:rsidRPr="002B362A">
              <w:rPr>
                <w:b/>
                <w:sz w:val="20"/>
                <w:szCs w:val="20"/>
              </w:rPr>
              <w:t>, MITEN?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00B0F0"/>
            <w:vAlign w:val="bottom"/>
          </w:tcPr>
          <w:p w:rsidR="00F97838" w:rsidRPr="002B362A" w:rsidRDefault="00F97838" w:rsidP="00BD6DFD">
            <w:pPr>
              <w:jc w:val="center"/>
              <w:rPr>
                <w:b/>
                <w:sz w:val="20"/>
                <w:szCs w:val="20"/>
              </w:rPr>
            </w:pPr>
            <w:r w:rsidRPr="002B362A">
              <w:rPr>
                <w:b/>
                <w:sz w:val="20"/>
                <w:szCs w:val="20"/>
              </w:rPr>
              <w:t>EI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00B0F0"/>
            <w:vAlign w:val="bottom"/>
          </w:tcPr>
          <w:p w:rsidR="00F97838" w:rsidRPr="002B362A" w:rsidRDefault="00F97838" w:rsidP="002B362A">
            <w:pPr>
              <w:jc w:val="center"/>
              <w:rPr>
                <w:b/>
                <w:sz w:val="20"/>
                <w:szCs w:val="20"/>
              </w:rPr>
            </w:pPr>
            <w:r w:rsidRPr="002B362A">
              <w:rPr>
                <w:b/>
                <w:sz w:val="20"/>
                <w:szCs w:val="20"/>
              </w:rPr>
              <w:t>TIETOLÄHTEITÄ</w:t>
            </w:r>
          </w:p>
        </w:tc>
      </w:tr>
      <w:tr w:rsidR="007A2293" w:rsidTr="00760253">
        <w:tc>
          <w:tcPr>
            <w:tcW w:w="4106" w:type="dxa"/>
            <w:shd w:val="clear" w:color="auto" w:fill="A3DAFF"/>
          </w:tcPr>
          <w:p w:rsidR="007A2293" w:rsidRPr="00647490" w:rsidRDefault="007A2293" w:rsidP="007A229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647490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84E2C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Pr="00647490">
              <w:rPr>
                <w:rFonts w:cstheme="minorHAnsi"/>
                <w:b/>
                <w:sz w:val="20"/>
                <w:szCs w:val="20"/>
              </w:rPr>
              <w:t xml:space="preserve"> lasten</w:t>
            </w:r>
            <w:r>
              <w:rPr>
                <w:rFonts w:cstheme="minorHAnsi"/>
                <w:b/>
                <w:sz w:val="20"/>
                <w:szCs w:val="20"/>
              </w:rPr>
              <w:t xml:space="preserve"> ja nuorten liikkumiseen varhaiskasvatus-, koulu- ja opiskelupäivän</w:t>
            </w:r>
            <w:r w:rsidRPr="00647490">
              <w:rPr>
                <w:rFonts w:cstheme="minorHAnsi"/>
                <w:b/>
                <w:sz w:val="20"/>
                <w:szCs w:val="20"/>
              </w:rPr>
              <w:t xml:space="preserve"> yhteydessä?</w:t>
            </w:r>
            <w:r w:rsidR="0088732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E7A00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="0088732F">
              <w:rPr>
                <w:rFonts w:cstheme="minorHAnsi"/>
                <w:b/>
                <w:sz w:val="20"/>
                <w:szCs w:val="20"/>
              </w:rPr>
              <w:t>…</w:t>
            </w:r>
            <w:r w:rsidRPr="0064749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47490">
              <w:rPr>
                <w:rFonts w:cstheme="minorHAnsi"/>
                <w:b/>
                <w:sz w:val="20"/>
                <w:szCs w:val="20"/>
              </w:rPr>
              <w:br/>
            </w:r>
          </w:p>
          <w:p w:rsidR="000C45A5" w:rsidRDefault="00FE7A00" w:rsidP="007A2293">
            <w:pPr>
              <w:pStyle w:val="Luettelokappale"/>
              <w:numPr>
                <w:ilvl w:val="0"/>
                <w:numId w:val="3"/>
              </w:numPr>
              <w:ind w:left="174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D4362">
              <w:rPr>
                <w:sz w:val="20"/>
                <w:szCs w:val="20"/>
              </w:rPr>
              <w:t>iikkumisen ja liikunnan huomioimiseen</w:t>
            </w:r>
            <w:r w:rsidR="006011E2">
              <w:rPr>
                <w:sz w:val="20"/>
                <w:szCs w:val="20"/>
              </w:rPr>
              <w:t xml:space="preserve"> osana varhaiskasvatus- </w:t>
            </w:r>
            <w:r w:rsidR="00860F4F">
              <w:rPr>
                <w:sz w:val="20"/>
                <w:szCs w:val="20"/>
              </w:rPr>
              <w:t xml:space="preserve">ja </w:t>
            </w:r>
            <w:r w:rsidR="006011E2">
              <w:rPr>
                <w:sz w:val="20"/>
                <w:szCs w:val="20"/>
              </w:rPr>
              <w:t xml:space="preserve">opetussuunnitelmia? </w:t>
            </w:r>
          </w:p>
          <w:p w:rsidR="00415A6B" w:rsidRPr="00415A6B" w:rsidRDefault="00BD4362" w:rsidP="00415A6B">
            <w:pPr>
              <w:pStyle w:val="Luettelokappale"/>
              <w:numPr>
                <w:ilvl w:val="0"/>
                <w:numId w:val="3"/>
              </w:numPr>
              <w:ind w:left="174" w:hanging="17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415A6B">
              <w:rPr>
                <w:rFonts w:cstheme="minorHAnsi"/>
                <w:sz w:val="20"/>
                <w:szCs w:val="20"/>
              </w:rPr>
              <w:t>arhais</w:t>
            </w:r>
            <w:r>
              <w:rPr>
                <w:rFonts w:cstheme="minorHAnsi"/>
                <w:sz w:val="20"/>
                <w:szCs w:val="20"/>
              </w:rPr>
              <w:t>kasvatuksen liikuntakasvatukseen</w:t>
            </w:r>
            <w:r w:rsidR="00415A6B">
              <w:rPr>
                <w:rFonts w:cstheme="minorHAnsi"/>
                <w:sz w:val="20"/>
                <w:szCs w:val="20"/>
              </w:rPr>
              <w:t xml:space="preserve"> </w:t>
            </w:r>
            <w:r w:rsidR="0088732F">
              <w:rPr>
                <w:rFonts w:cstheme="minorHAnsi"/>
                <w:sz w:val="20"/>
                <w:szCs w:val="20"/>
              </w:rPr>
              <w:t xml:space="preserve">tai koulujen (sis. erityiskoulut ja erityisen </w:t>
            </w:r>
            <w:r>
              <w:rPr>
                <w:rFonts w:cstheme="minorHAnsi"/>
                <w:sz w:val="20"/>
                <w:szCs w:val="20"/>
              </w:rPr>
              <w:t>tuen oppilaat) liikunnanopetukseen</w:t>
            </w:r>
            <w:r w:rsidR="00415A6B">
              <w:rPr>
                <w:rFonts w:cstheme="minorHAnsi"/>
                <w:sz w:val="20"/>
                <w:szCs w:val="20"/>
              </w:rPr>
              <w:t>?</w:t>
            </w:r>
          </w:p>
          <w:p w:rsidR="007A2293" w:rsidRPr="00860F4F" w:rsidRDefault="00BD4362" w:rsidP="007A2293">
            <w:pPr>
              <w:pStyle w:val="Luettelokappale"/>
              <w:numPr>
                <w:ilvl w:val="0"/>
                <w:numId w:val="3"/>
              </w:numPr>
              <w:ind w:left="174" w:hanging="174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A2293">
              <w:rPr>
                <w:rFonts w:cstheme="minorHAnsi"/>
                <w:sz w:val="20"/>
                <w:szCs w:val="20"/>
              </w:rPr>
              <w:t>asten ja nuorten</w:t>
            </w:r>
            <w:r>
              <w:rPr>
                <w:rFonts w:cstheme="minorHAnsi"/>
                <w:sz w:val="20"/>
                <w:szCs w:val="20"/>
              </w:rPr>
              <w:t xml:space="preserve"> liikkumiseen</w:t>
            </w:r>
            <w:r w:rsidR="007A2293" w:rsidRPr="00BE017F">
              <w:rPr>
                <w:rFonts w:cstheme="minorHAnsi"/>
                <w:sz w:val="20"/>
                <w:szCs w:val="20"/>
              </w:rPr>
              <w:t xml:space="preserve"> </w:t>
            </w:r>
            <w:r w:rsidR="0088732F">
              <w:rPr>
                <w:rFonts w:cstheme="minorHAnsi"/>
                <w:sz w:val="20"/>
                <w:szCs w:val="20"/>
              </w:rPr>
              <w:t>ja liikuntaa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="007A2293" w:rsidRPr="00BE017F">
              <w:rPr>
                <w:rFonts w:cstheme="minorHAnsi"/>
                <w:sz w:val="20"/>
                <w:szCs w:val="20"/>
              </w:rPr>
              <w:t xml:space="preserve"> </w:t>
            </w:r>
            <w:r w:rsidR="007A2293">
              <w:rPr>
                <w:rFonts w:cstheme="minorHAnsi"/>
                <w:sz w:val="20"/>
                <w:szCs w:val="20"/>
              </w:rPr>
              <w:t xml:space="preserve">varhaiskasvatus-, </w:t>
            </w:r>
            <w:r w:rsidR="007A2293" w:rsidRPr="00BE017F">
              <w:rPr>
                <w:rFonts w:cstheme="minorHAnsi"/>
                <w:sz w:val="20"/>
                <w:szCs w:val="20"/>
              </w:rPr>
              <w:t>koulu- ja opiskelupäivän aikana?</w:t>
            </w:r>
          </w:p>
          <w:p w:rsidR="007A2293" w:rsidRPr="00647490" w:rsidRDefault="007A2293" w:rsidP="0088732F">
            <w:pPr>
              <w:pStyle w:val="Luettelokappale"/>
              <w:ind w:left="174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A2293" w:rsidRDefault="007A2293" w:rsidP="007A2293"/>
        </w:tc>
        <w:tc>
          <w:tcPr>
            <w:tcW w:w="1276" w:type="dxa"/>
          </w:tcPr>
          <w:p w:rsidR="007A2293" w:rsidRDefault="007A2293" w:rsidP="007A2293"/>
        </w:tc>
        <w:tc>
          <w:tcPr>
            <w:tcW w:w="3402" w:type="dxa"/>
          </w:tcPr>
          <w:p w:rsidR="0065409C" w:rsidRDefault="0065409C" w:rsidP="0065409C">
            <w:pPr>
              <w:pStyle w:val="Luettelokappale"/>
              <w:numPr>
                <w:ilvl w:val="0"/>
                <w:numId w:val="4"/>
              </w:numPr>
              <w:ind w:left="178" w:hanging="178"/>
              <w:rPr>
                <w:sz w:val="18"/>
                <w:szCs w:val="18"/>
              </w:rPr>
            </w:pPr>
            <w:r w:rsidRPr="0065409C">
              <w:rPr>
                <w:sz w:val="18"/>
                <w:szCs w:val="18"/>
              </w:rPr>
              <w:t xml:space="preserve">Alle kouluikäisten liikkumisen suositukset, UKK-instituutti, </w:t>
            </w:r>
            <w:hyperlink r:id="rId25" w:history="1">
              <w:r w:rsidRPr="00AF55ED">
                <w:rPr>
                  <w:rStyle w:val="Hyperlinkki"/>
                  <w:sz w:val="18"/>
                  <w:szCs w:val="18"/>
                </w:rPr>
                <w:t>https://ukkinstituutti.fi/liikkuminen/liikkumisen-suositukset/alle-kouluikaisten-liikkumisen-suositukset/</w:t>
              </w:r>
            </w:hyperlink>
          </w:p>
          <w:p w:rsidR="0065409C" w:rsidRPr="0065409C" w:rsidRDefault="0065409C" w:rsidP="0065409C">
            <w:pPr>
              <w:pStyle w:val="Eivli"/>
              <w:numPr>
                <w:ilvl w:val="0"/>
                <w:numId w:val="4"/>
              </w:numPr>
              <w:ind w:left="178" w:hanging="178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 w:rsidRPr="00527B86">
              <w:rPr>
                <w:sz w:val="18"/>
                <w:szCs w:val="18"/>
              </w:rPr>
              <w:t>Lasten ja nuorten liikkumissuositus</w:t>
            </w:r>
            <w:r>
              <w:rPr>
                <w:sz w:val="18"/>
                <w:szCs w:val="18"/>
              </w:rPr>
              <w:t xml:space="preserve">, UKK-instituutti, </w:t>
            </w:r>
            <w:hyperlink r:id="rId26" w:history="1">
              <w:r w:rsidRPr="00527B86">
                <w:rPr>
                  <w:rStyle w:val="Hyperlinkki"/>
                  <w:sz w:val="18"/>
                  <w:szCs w:val="18"/>
                </w:rPr>
                <w:t>https://ukkinstituutti.fi/liikkuminen/liikkumisen-suositukset/lasten-ja-nuorten-liikkumissuositus/</w:t>
              </w:r>
            </w:hyperlink>
          </w:p>
          <w:p w:rsidR="0065409C" w:rsidRPr="0065409C" w:rsidRDefault="0065409C" w:rsidP="0065409C">
            <w:pPr>
              <w:pStyle w:val="Eivli"/>
              <w:numPr>
                <w:ilvl w:val="0"/>
                <w:numId w:val="4"/>
              </w:numPr>
              <w:ind w:left="178" w:hanging="178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 w:rsidRPr="007757E8">
              <w:rPr>
                <w:rStyle w:val="Hyperlinkki"/>
                <w:rFonts w:eastAsia="Times New Roman" w:cstheme="minorHAnsi"/>
                <w:color w:val="000000" w:themeColor="text1"/>
                <w:kern w:val="36"/>
                <w:sz w:val="18"/>
                <w:szCs w:val="18"/>
                <w:u w:val="none"/>
                <w:lang w:eastAsia="fi-FI"/>
              </w:rPr>
              <w:t xml:space="preserve">4–6-vuotiaiden lasten fyysinen aktiivisuus ja motoriset taidot. Piilo-tutkimushankkeen tuloksia varhaiskasvatuksen henkilöstölle,  </w:t>
            </w:r>
            <w:hyperlink r:id="rId27" w:history="1">
              <w:r w:rsidRPr="007757E8">
                <w:rPr>
                  <w:rStyle w:val="Hyperlinkki"/>
                  <w:rFonts w:eastAsia="Times New Roman" w:cstheme="minorHAnsi"/>
                  <w:kern w:val="36"/>
                  <w:sz w:val="18"/>
                  <w:szCs w:val="18"/>
                  <w:lang w:eastAsia="fi-FI"/>
                </w:rPr>
                <w:t>www.liikkuvavarhaiskasvatus.fi/sites/www.ilokasvaaliikkuen.fi/files/tiedostot/4-6-vuotiaiden_fyysinen_aktiivisuus_web.pdf</w:t>
              </w:r>
            </w:hyperlink>
          </w:p>
          <w:p w:rsidR="0065409C" w:rsidRPr="0065409C" w:rsidRDefault="0065409C" w:rsidP="0065409C">
            <w:pPr>
              <w:pStyle w:val="Luettelokappale"/>
              <w:numPr>
                <w:ilvl w:val="0"/>
                <w:numId w:val="4"/>
              </w:numPr>
              <w:ind w:left="178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Lasten ja nuorten liikkuminen: </w:t>
            </w:r>
            <w:r w:rsidRPr="00C0777D">
              <w:rPr>
                <w:sz w:val="18"/>
                <w:szCs w:val="18"/>
              </w:rPr>
              <w:t>LIITU-tutkimus 2019 (perusopetuksen oppilaat), LIITU-tutk</w:t>
            </w:r>
            <w:r>
              <w:rPr>
                <w:sz w:val="18"/>
                <w:szCs w:val="18"/>
              </w:rPr>
              <w:t xml:space="preserve">imus 2021 (2. asteen oppilaat), Jyväskylän yliopisto, </w:t>
            </w:r>
            <w:hyperlink r:id="rId28" w:history="1">
              <w:r w:rsidRPr="00C0777D">
                <w:rPr>
                  <w:rStyle w:val="Hyperlinkki"/>
                  <w:sz w:val="18"/>
                  <w:szCs w:val="18"/>
                </w:rPr>
                <w:t>www.jyu.fi/sport/fi/tutkimus/hankkeet/liitu</w:t>
              </w:r>
            </w:hyperlink>
          </w:p>
          <w:p w:rsidR="007A2293" w:rsidRDefault="007A2293" w:rsidP="0065409C">
            <w:pPr>
              <w:pStyle w:val="Eivli"/>
              <w:numPr>
                <w:ilvl w:val="0"/>
                <w:numId w:val="4"/>
              </w:numPr>
              <w:ind w:left="178" w:hanging="178"/>
              <w:rPr>
                <w:rStyle w:val="Hyperlinkki"/>
                <w:rFonts w:cstheme="minorHAnsi"/>
                <w:sz w:val="18"/>
                <w:szCs w:val="18"/>
              </w:rPr>
            </w:pPr>
            <w:r w:rsidRPr="00C0777D">
              <w:rPr>
                <w:sz w:val="18"/>
                <w:szCs w:val="18"/>
              </w:rPr>
              <w:t>Liikkumisen edistäminen osana varhaiskasvatusta: Li</w:t>
            </w:r>
            <w:r w:rsidR="001D4778">
              <w:rPr>
                <w:sz w:val="18"/>
                <w:szCs w:val="18"/>
              </w:rPr>
              <w:t>ikkuva varhaiskasvatus -ohjelma</w:t>
            </w:r>
            <w:r w:rsidRPr="00C0777D">
              <w:rPr>
                <w:sz w:val="18"/>
                <w:szCs w:val="18"/>
              </w:rPr>
              <w:t xml:space="preserve">, </w:t>
            </w:r>
            <w:hyperlink r:id="rId29" w:history="1">
              <w:r w:rsidRPr="00C0777D">
                <w:rPr>
                  <w:rStyle w:val="Hyperlinkki"/>
                  <w:rFonts w:cstheme="minorHAnsi"/>
                  <w:sz w:val="18"/>
                  <w:szCs w:val="18"/>
                </w:rPr>
                <w:t>www.liikkuvarhaiskasvatus.fi</w:t>
              </w:r>
            </w:hyperlink>
          </w:p>
          <w:p w:rsidR="007A2293" w:rsidRPr="001D4778" w:rsidRDefault="007A2293" w:rsidP="0065409C">
            <w:pPr>
              <w:pStyle w:val="Eivli"/>
              <w:numPr>
                <w:ilvl w:val="0"/>
                <w:numId w:val="4"/>
              </w:numPr>
              <w:ind w:left="178" w:hanging="178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 w:rsidRPr="00C0777D">
              <w:rPr>
                <w:sz w:val="18"/>
                <w:szCs w:val="18"/>
              </w:rPr>
              <w:t>Koulupäivän rakenteen kehittäminen liikkuva</w:t>
            </w:r>
            <w:r w:rsidR="001D4778">
              <w:rPr>
                <w:sz w:val="18"/>
                <w:szCs w:val="18"/>
              </w:rPr>
              <w:t>mmaksi: Liikkuva koulu -ohjelma</w:t>
            </w:r>
            <w:r w:rsidRPr="00C0777D">
              <w:rPr>
                <w:sz w:val="18"/>
                <w:szCs w:val="18"/>
              </w:rPr>
              <w:t xml:space="preserve">, </w:t>
            </w:r>
            <w:hyperlink r:id="rId30" w:history="1">
              <w:r w:rsidRPr="00C0777D">
                <w:rPr>
                  <w:rStyle w:val="Hyperlinkki"/>
                  <w:rFonts w:cstheme="minorHAnsi"/>
                  <w:sz w:val="18"/>
                  <w:szCs w:val="18"/>
                </w:rPr>
                <w:t>www.liikkuvakoulu.fi</w:t>
              </w:r>
            </w:hyperlink>
          </w:p>
          <w:p w:rsidR="001D4778" w:rsidRDefault="001D4778" w:rsidP="0065409C">
            <w:pPr>
              <w:pStyle w:val="Luettelokappale"/>
              <w:numPr>
                <w:ilvl w:val="0"/>
                <w:numId w:val="4"/>
              </w:numPr>
              <w:ind w:left="178" w:hanging="178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 w:rsidRPr="001D4778">
              <w:rPr>
                <w:rStyle w:val="Hyperlinkki"/>
                <w:color w:val="auto"/>
                <w:sz w:val="18"/>
                <w:szCs w:val="18"/>
                <w:u w:val="none"/>
              </w:rPr>
              <w:t xml:space="preserve">Opiskelupäivän rakenteen kehittäminen liikkuvammaksi: Liikkuva opiskelu -ohjelma, </w:t>
            </w:r>
            <w:hyperlink r:id="rId31" w:history="1">
              <w:r w:rsidRPr="00E865E0">
                <w:rPr>
                  <w:rStyle w:val="Hyperlinkki"/>
                  <w:sz w:val="18"/>
                  <w:szCs w:val="18"/>
                </w:rPr>
                <w:t>www.liikkuvaopiskelu.fi</w:t>
              </w:r>
            </w:hyperlink>
          </w:p>
          <w:p w:rsidR="007A2293" w:rsidRPr="00C0777D" w:rsidRDefault="007A2293" w:rsidP="0065409C">
            <w:pPr>
              <w:ind w:left="178" w:hanging="178"/>
              <w:rPr>
                <w:sz w:val="18"/>
                <w:szCs w:val="18"/>
              </w:rPr>
            </w:pPr>
          </w:p>
        </w:tc>
      </w:tr>
      <w:tr w:rsidR="007A2293" w:rsidTr="00760253">
        <w:tc>
          <w:tcPr>
            <w:tcW w:w="4106" w:type="dxa"/>
            <w:shd w:val="clear" w:color="auto" w:fill="A3DAFF"/>
          </w:tcPr>
          <w:p w:rsidR="007A2293" w:rsidRDefault="007A2293" w:rsidP="007A2293">
            <w:pPr>
              <w:pStyle w:val="Luettelokappale"/>
              <w:ind w:left="3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2. </w:t>
            </w:r>
            <w:r w:rsidR="00384E2C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Pr="00F97838">
              <w:rPr>
                <w:rFonts w:cstheme="minorHAnsi"/>
                <w:b/>
                <w:sz w:val="20"/>
                <w:szCs w:val="20"/>
              </w:rPr>
              <w:t xml:space="preserve"> varhaiskasvatuksen</w:t>
            </w:r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A5640D">
              <w:rPr>
                <w:rFonts w:cstheme="minorHAnsi"/>
                <w:b/>
                <w:sz w:val="20"/>
                <w:szCs w:val="20"/>
              </w:rPr>
              <w:t xml:space="preserve">koulujen ja oppilaitosten </w:t>
            </w:r>
            <w:r w:rsidRPr="00F97838">
              <w:rPr>
                <w:rFonts w:cstheme="minorHAnsi"/>
                <w:b/>
                <w:sz w:val="20"/>
                <w:szCs w:val="20"/>
              </w:rPr>
              <w:t>fyysiseen ympäristöön ja välineistöön?</w:t>
            </w:r>
            <w:r w:rsidR="0088732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D4362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="0088732F">
              <w:rPr>
                <w:rFonts w:cstheme="minorHAnsi"/>
                <w:b/>
                <w:sz w:val="20"/>
                <w:szCs w:val="20"/>
              </w:rPr>
              <w:t>…</w:t>
            </w:r>
          </w:p>
          <w:p w:rsidR="007A2293" w:rsidRPr="00F97838" w:rsidRDefault="007A2293" w:rsidP="007A2293">
            <w:pPr>
              <w:pStyle w:val="Luettelokappale"/>
              <w:ind w:left="32"/>
              <w:rPr>
                <w:rFonts w:cstheme="minorHAnsi"/>
                <w:b/>
                <w:sz w:val="20"/>
                <w:szCs w:val="20"/>
              </w:rPr>
            </w:pPr>
          </w:p>
          <w:p w:rsidR="007A2293" w:rsidRPr="00F97838" w:rsidRDefault="00BD4362" w:rsidP="007A2293">
            <w:pPr>
              <w:pStyle w:val="Luettelokappale"/>
              <w:numPr>
                <w:ilvl w:val="0"/>
                <w:numId w:val="2"/>
              </w:numPr>
              <w:ind w:left="174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V</w:t>
            </w:r>
            <w:r w:rsidR="007A2293" w:rsidRPr="00F97838">
              <w:rPr>
                <w:rFonts w:cstheme="minorHAnsi"/>
                <w:sz w:val="20"/>
                <w:szCs w:val="20"/>
              </w:rPr>
              <w:t>arhaiskasvatuksen</w:t>
            </w:r>
            <w:r w:rsidR="007A2293">
              <w:rPr>
                <w:rFonts w:cstheme="minorHAnsi"/>
                <w:sz w:val="20"/>
                <w:szCs w:val="20"/>
              </w:rPr>
              <w:t>, koulujen</w:t>
            </w:r>
            <w:r w:rsidR="0088732F">
              <w:rPr>
                <w:rFonts w:cstheme="minorHAnsi"/>
                <w:sz w:val="20"/>
                <w:szCs w:val="20"/>
              </w:rPr>
              <w:t xml:space="preserve"> (sis. erityiskoulut)</w:t>
            </w:r>
            <w:r w:rsidR="007A2293">
              <w:rPr>
                <w:rFonts w:cstheme="minorHAnsi"/>
                <w:sz w:val="20"/>
                <w:szCs w:val="20"/>
              </w:rPr>
              <w:t xml:space="preserve"> tai oppilaitosten</w:t>
            </w:r>
            <w:r>
              <w:rPr>
                <w:rFonts w:cstheme="minorHAnsi"/>
                <w:sz w:val="20"/>
                <w:szCs w:val="20"/>
              </w:rPr>
              <w:t xml:space="preserve"> piha-alueisiin, liikuntatiloihin, oppimisympäristöihin ja muihin sisätiloihin sekä niiden mahdollisuuksiin</w:t>
            </w:r>
            <w:r w:rsidR="007A2293" w:rsidRPr="00F97838">
              <w:rPr>
                <w:rFonts w:cstheme="minorHAnsi"/>
                <w:sz w:val="20"/>
                <w:szCs w:val="20"/>
              </w:rPr>
              <w:t xml:space="preserve"> kannustaa liikkumiseen? </w:t>
            </w:r>
          </w:p>
          <w:p w:rsidR="00860F4F" w:rsidRPr="0088732F" w:rsidRDefault="00BD4362" w:rsidP="0088732F">
            <w:pPr>
              <w:pStyle w:val="Luettelokappale"/>
              <w:numPr>
                <w:ilvl w:val="0"/>
                <w:numId w:val="2"/>
              </w:numPr>
              <w:ind w:left="174" w:hanging="142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7A2293" w:rsidRPr="00F97838">
              <w:rPr>
                <w:rFonts w:cstheme="minorHAnsi"/>
                <w:sz w:val="20"/>
                <w:szCs w:val="20"/>
              </w:rPr>
              <w:t>arhaiskasvatuksen</w:t>
            </w:r>
            <w:r w:rsidR="007A2293">
              <w:rPr>
                <w:rFonts w:cstheme="minorHAnsi"/>
                <w:sz w:val="20"/>
                <w:szCs w:val="20"/>
              </w:rPr>
              <w:t>, koulujen ja oppilaitosten</w:t>
            </w:r>
            <w:r>
              <w:rPr>
                <w:rFonts w:cstheme="minorHAnsi"/>
                <w:sz w:val="20"/>
                <w:szCs w:val="20"/>
              </w:rPr>
              <w:t xml:space="preserve"> välineistöön</w:t>
            </w:r>
            <w:r w:rsidR="007A2293" w:rsidRPr="00F97838">
              <w:rPr>
                <w:rFonts w:cstheme="minorHAnsi"/>
                <w:sz w:val="20"/>
                <w:szCs w:val="20"/>
              </w:rPr>
              <w:t>, jota voidaan hyödyntää liiku</w:t>
            </w:r>
            <w:r w:rsidR="007A2293">
              <w:rPr>
                <w:rFonts w:cstheme="minorHAnsi"/>
                <w:sz w:val="20"/>
                <w:szCs w:val="20"/>
              </w:rPr>
              <w:t xml:space="preserve">ntakasvatuksessa ja ulkoilussa sekä </w:t>
            </w:r>
            <w:r w:rsidR="007A2293" w:rsidRPr="00A5640D">
              <w:rPr>
                <w:rFonts w:cstheme="minorHAnsi"/>
                <w:sz w:val="20"/>
                <w:szCs w:val="20"/>
              </w:rPr>
              <w:t>liikunnanopetus-, välitunti- ja kerhokäytössä</w:t>
            </w:r>
            <w:r w:rsidR="0088732F">
              <w:rPr>
                <w:rFonts w:cstheme="minorHAnsi"/>
                <w:sz w:val="20"/>
                <w:szCs w:val="20"/>
              </w:rPr>
              <w:t xml:space="preserve"> (sis. erityistä tukea tarvitset lapset ja nuoret)</w:t>
            </w:r>
            <w:r w:rsidR="007A2293" w:rsidRPr="00A5640D">
              <w:rPr>
                <w:rFonts w:cstheme="minorHAnsi"/>
                <w:sz w:val="20"/>
                <w:szCs w:val="20"/>
              </w:rPr>
              <w:t>?</w:t>
            </w:r>
          </w:p>
          <w:p w:rsidR="0088732F" w:rsidRPr="0088732F" w:rsidRDefault="0088732F" w:rsidP="0088732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293" w:rsidRDefault="007A2293" w:rsidP="007A2293"/>
        </w:tc>
        <w:tc>
          <w:tcPr>
            <w:tcW w:w="1276" w:type="dxa"/>
          </w:tcPr>
          <w:p w:rsidR="007A2293" w:rsidRPr="00F97838" w:rsidRDefault="007A2293" w:rsidP="007A229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A2293" w:rsidRPr="00447F9E" w:rsidRDefault="007A2293" w:rsidP="007A2293">
            <w:pPr>
              <w:pStyle w:val="Luettelokappale"/>
              <w:numPr>
                <w:ilvl w:val="0"/>
                <w:numId w:val="2"/>
              </w:numPr>
              <w:ind w:left="170" w:hanging="142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 w:rsidRPr="00C0777D">
              <w:rPr>
                <w:sz w:val="18"/>
                <w:szCs w:val="18"/>
              </w:rPr>
              <w:t>Varhaiskasvatuksen fyysisen ympäristön ja välineistön kehittäminen: Li</w:t>
            </w:r>
            <w:r w:rsidR="001D4778">
              <w:rPr>
                <w:sz w:val="18"/>
                <w:szCs w:val="18"/>
              </w:rPr>
              <w:t>ikkuva varhaiskasvatus -ohjelma</w:t>
            </w:r>
            <w:r w:rsidRPr="00C0777D">
              <w:rPr>
                <w:sz w:val="18"/>
                <w:szCs w:val="18"/>
              </w:rPr>
              <w:t xml:space="preserve">, </w:t>
            </w:r>
            <w:hyperlink r:id="rId32" w:history="1">
              <w:r w:rsidRPr="00C0777D">
                <w:rPr>
                  <w:rStyle w:val="Hyperlinkki"/>
                  <w:rFonts w:cstheme="minorHAnsi"/>
                  <w:sz w:val="18"/>
                  <w:szCs w:val="18"/>
                </w:rPr>
                <w:t>www.liikkuvarhaiskasvatus.fi</w:t>
              </w:r>
            </w:hyperlink>
          </w:p>
          <w:p w:rsidR="001D4778" w:rsidRDefault="007A2293" w:rsidP="001D4778">
            <w:pPr>
              <w:pStyle w:val="Luettelokappale"/>
              <w:numPr>
                <w:ilvl w:val="0"/>
                <w:numId w:val="2"/>
              </w:numPr>
              <w:ind w:left="182" w:hanging="182"/>
              <w:rPr>
                <w:rStyle w:val="Hyperlinkki"/>
                <w:rFonts w:cstheme="minorHAnsi"/>
                <w:sz w:val="18"/>
                <w:szCs w:val="18"/>
              </w:rPr>
            </w:pPr>
            <w:r w:rsidRPr="00447F9E">
              <w:rPr>
                <w:rStyle w:val="Hyperlinkki"/>
                <w:rFonts w:cstheme="minorHAnsi"/>
                <w:color w:val="auto"/>
                <w:sz w:val="18"/>
                <w:szCs w:val="18"/>
                <w:u w:val="none"/>
              </w:rPr>
              <w:t>Koulujen fyysisen ympäristön ja välineistön kehitt</w:t>
            </w:r>
            <w:r w:rsidR="001D4778">
              <w:rPr>
                <w:rStyle w:val="Hyperlinkki"/>
                <w:rFonts w:cstheme="minorHAnsi"/>
                <w:color w:val="auto"/>
                <w:sz w:val="18"/>
                <w:szCs w:val="18"/>
                <w:u w:val="none"/>
              </w:rPr>
              <w:t>äminen: Liikkuva koulu -ohjelma</w:t>
            </w:r>
            <w:r w:rsidRPr="00447F9E">
              <w:rPr>
                <w:rStyle w:val="Hyperlinkki"/>
                <w:rFonts w:cstheme="minorHAnsi"/>
                <w:color w:val="auto"/>
                <w:sz w:val="18"/>
                <w:szCs w:val="18"/>
                <w:u w:val="none"/>
              </w:rPr>
              <w:t>,</w:t>
            </w:r>
            <w:r w:rsidRPr="00447F9E">
              <w:rPr>
                <w:rStyle w:val="Hyperlinkki"/>
                <w:rFonts w:cstheme="minorHAnsi"/>
                <w:color w:val="auto"/>
                <w:sz w:val="18"/>
                <w:szCs w:val="18"/>
              </w:rPr>
              <w:t xml:space="preserve"> </w:t>
            </w:r>
            <w:hyperlink r:id="rId33" w:history="1">
              <w:r w:rsidR="001D4778" w:rsidRPr="00E865E0">
                <w:rPr>
                  <w:rStyle w:val="Hyperlinkki"/>
                  <w:rFonts w:cstheme="minorHAnsi"/>
                  <w:sz w:val="18"/>
                  <w:szCs w:val="18"/>
                </w:rPr>
                <w:t>www.liikkuvakoulu.fi</w:t>
              </w:r>
            </w:hyperlink>
          </w:p>
          <w:p w:rsidR="001D4778" w:rsidRPr="001D4778" w:rsidRDefault="001D4778" w:rsidP="001D4778">
            <w:pPr>
              <w:pStyle w:val="Luettelokappale"/>
              <w:numPr>
                <w:ilvl w:val="0"/>
                <w:numId w:val="2"/>
              </w:numPr>
              <w:ind w:left="182" w:hanging="182"/>
              <w:rPr>
                <w:rFonts w:cstheme="minorHAnsi"/>
                <w:color w:val="0563C1" w:themeColor="hyperlink"/>
                <w:sz w:val="18"/>
                <w:szCs w:val="18"/>
                <w:u w:val="single"/>
              </w:rPr>
            </w:pPr>
            <w:r w:rsidRPr="001D4778">
              <w:rPr>
                <w:sz w:val="18"/>
                <w:szCs w:val="18"/>
              </w:rPr>
              <w:t xml:space="preserve">Oppilaitosten fyysisen ympäristön ja välineistön kehittäminen: Liikkuva opiskelu -ohjelma, </w:t>
            </w:r>
            <w:hyperlink r:id="rId34" w:history="1">
              <w:r w:rsidRPr="001D4778">
                <w:rPr>
                  <w:color w:val="0563C1" w:themeColor="hyperlink"/>
                  <w:sz w:val="18"/>
                  <w:szCs w:val="18"/>
                  <w:u w:val="single"/>
                </w:rPr>
                <w:t>www.liikkuvaopiskelu.fi</w:t>
              </w:r>
            </w:hyperlink>
          </w:p>
          <w:p w:rsidR="001D4778" w:rsidRPr="001D4778" w:rsidRDefault="001D4778" w:rsidP="001D4778">
            <w:pPr>
              <w:pStyle w:val="Luettelokappale"/>
              <w:ind w:left="182"/>
              <w:rPr>
                <w:rStyle w:val="Hyperlinkki"/>
                <w:rFonts w:cstheme="minorHAnsi"/>
                <w:sz w:val="18"/>
                <w:szCs w:val="18"/>
              </w:rPr>
            </w:pPr>
          </w:p>
          <w:p w:rsidR="007A2293" w:rsidRPr="00447F9E" w:rsidRDefault="007A2293" w:rsidP="001D4778">
            <w:pPr>
              <w:pStyle w:val="Luettelokappale"/>
              <w:ind w:left="182"/>
              <w:rPr>
                <w:rFonts w:cstheme="minorHAnsi"/>
                <w:color w:val="0563C1" w:themeColor="hyperlink"/>
                <w:sz w:val="18"/>
                <w:szCs w:val="18"/>
                <w:u w:val="single"/>
              </w:rPr>
            </w:pPr>
            <w:r w:rsidRPr="00447F9E">
              <w:rPr>
                <w:rStyle w:val="Hyperlinkki"/>
                <w:rFonts w:cstheme="minorHAnsi"/>
                <w:sz w:val="18"/>
                <w:szCs w:val="18"/>
              </w:rPr>
              <w:br/>
            </w:r>
          </w:p>
        </w:tc>
      </w:tr>
      <w:tr w:rsidR="007A2293" w:rsidTr="00760253">
        <w:tc>
          <w:tcPr>
            <w:tcW w:w="4106" w:type="dxa"/>
            <w:shd w:val="clear" w:color="auto" w:fill="A3DAFF"/>
          </w:tcPr>
          <w:p w:rsidR="009257B4" w:rsidRPr="00BD4362" w:rsidRDefault="007A2293" w:rsidP="00BD436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3. </w:t>
            </w:r>
            <w:r w:rsidR="00384E2C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Pr="00BD4362">
              <w:rPr>
                <w:rFonts w:cstheme="minorHAnsi"/>
                <w:b/>
                <w:sz w:val="20"/>
                <w:szCs w:val="20"/>
              </w:rPr>
              <w:t xml:space="preserve"> lasten ja nuorten </w:t>
            </w:r>
            <w:r w:rsidR="00BD4362" w:rsidRPr="00BD4362">
              <w:rPr>
                <w:rFonts w:cstheme="minorHAnsi"/>
                <w:b/>
                <w:sz w:val="20"/>
                <w:szCs w:val="20"/>
              </w:rPr>
              <w:t xml:space="preserve">(sis. erityistä tukea tarvitsevat lapset ja nuoret) </w:t>
            </w:r>
            <w:r w:rsidRPr="00BD4362">
              <w:rPr>
                <w:rFonts w:cstheme="minorHAnsi"/>
                <w:b/>
                <w:sz w:val="20"/>
                <w:szCs w:val="20"/>
              </w:rPr>
              <w:t>harrastusmahdollisuuksiin varhaiskasvatus-, koulu</w:t>
            </w:r>
            <w:r w:rsidR="00BD4362" w:rsidRPr="00BD4362">
              <w:rPr>
                <w:rFonts w:cstheme="minorHAnsi"/>
                <w:b/>
                <w:sz w:val="20"/>
                <w:szCs w:val="20"/>
              </w:rPr>
              <w:t xml:space="preserve">- ja opiskelupäivän yhteydessä </w:t>
            </w:r>
            <w:r w:rsidRPr="00BD4362">
              <w:rPr>
                <w:rFonts w:cstheme="minorHAnsi"/>
                <w:b/>
                <w:sz w:val="20"/>
                <w:szCs w:val="20"/>
              </w:rPr>
              <w:t>(esimerkiksi harrastamisen Suomen malli sekä aamu- ja iltapäivätoiminta</w:t>
            </w:r>
            <w:r w:rsidR="00415A6B" w:rsidRPr="00BD4362">
              <w:rPr>
                <w:rFonts w:cstheme="minorHAnsi"/>
                <w:b/>
                <w:sz w:val="20"/>
                <w:szCs w:val="20"/>
              </w:rPr>
              <w:t xml:space="preserve"> sekä opiskelijaliikunta</w:t>
            </w:r>
            <w:r w:rsidRPr="00BD4362">
              <w:rPr>
                <w:rFonts w:cstheme="minorHAnsi"/>
                <w:b/>
                <w:sz w:val="20"/>
                <w:szCs w:val="20"/>
              </w:rPr>
              <w:t>)?</w:t>
            </w:r>
          </w:p>
          <w:p w:rsidR="007A2293" w:rsidRDefault="007A2293" w:rsidP="007A229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293" w:rsidRDefault="007A2293" w:rsidP="007A2293"/>
        </w:tc>
        <w:tc>
          <w:tcPr>
            <w:tcW w:w="1276" w:type="dxa"/>
          </w:tcPr>
          <w:p w:rsidR="007A2293" w:rsidRDefault="007A2293" w:rsidP="007A2293"/>
        </w:tc>
        <w:tc>
          <w:tcPr>
            <w:tcW w:w="3402" w:type="dxa"/>
          </w:tcPr>
          <w:p w:rsidR="007A2293" w:rsidRPr="00C0777D" w:rsidRDefault="001D4778" w:rsidP="007A2293">
            <w:pPr>
              <w:pStyle w:val="Eivli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Suomen harrastami</w:t>
            </w:r>
            <w:r w:rsidR="0065409C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en malli</w:t>
            </w:r>
            <w:r w:rsidR="007A2293" w:rsidRPr="00C0777D">
              <w:rPr>
                <w:sz w:val="18"/>
                <w:szCs w:val="18"/>
              </w:rPr>
              <w:t xml:space="preserve">, </w:t>
            </w:r>
            <w:hyperlink r:id="rId35" w:history="1">
              <w:r w:rsidR="007A2293" w:rsidRPr="00C0777D">
                <w:rPr>
                  <w:rStyle w:val="Hyperlinkki"/>
                  <w:rFonts w:cstheme="minorHAnsi"/>
                  <w:sz w:val="18"/>
                  <w:szCs w:val="18"/>
                </w:rPr>
                <w:t>https://harrastamisensuomenmalli.fi/</w:t>
              </w:r>
            </w:hyperlink>
          </w:p>
          <w:p w:rsidR="007A2293" w:rsidRPr="00C0777D" w:rsidRDefault="007A2293" w:rsidP="007A2293">
            <w:pPr>
              <w:pStyle w:val="Eivli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C0777D">
              <w:rPr>
                <w:sz w:val="18"/>
                <w:szCs w:val="18"/>
              </w:rPr>
              <w:t>Koulujen ke</w:t>
            </w:r>
            <w:r w:rsidR="001D4778">
              <w:rPr>
                <w:sz w:val="18"/>
                <w:szCs w:val="18"/>
              </w:rPr>
              <w:t>rhotoiminta, Opetushallitus</w:t>
            </w:r>
            <w:r w:rsidRPr="00C0777D">
              <w:rPr>
                <w:sz w:val="18"/>
                <w:szCs w:val="18"/>
              </w:rPr>
              <w:t xml:space="preserve">, </w:t>
            </w:r>
            <w:hyperlink r:id="rId36" w:history="1">
              <w:r w:rsidRPr="00C0777D">
                <w:rPr>
                  <w:rStyle w:val="Hyperlinkki"/>
                  <w:rFonts w:cstheme="minorHAnsi"/>
                  <w:sz w:val="18"/>
                  <w:szCs w:val="18"/>
                </w:rPr>
                <w:t>https://www.oph.fi/fi/koulutus-ja-tutkinnot/koulun-kerhotoiminta</w:t>
              </w:r>
            </w:hyperlink>
          </w:p>
          <w:p w:rsidR="007A2293" w:rsidRPr="00C0777D" w:rsidRDefault="007A2293" w:rsidP="007A2293">
            <w:pPr>
              <w:pStyle w:val="Eivli"/>
              <w:numPr>
                <w:ilvl w:val="0"/>
                <w:numId w:val="2"/>
              </w:numPr>
              <w:ind w:left="170" w:hanging="170"/>
              <w:rPr>
                <w:sz w:val="18"/>
                <w:szCs w:val="18"/>
              </w:rPr>
            </w:pPr>
            <w:r w:rsidRPr="00C0777D">
              <w:rPr>
                <w:sz w:val="18"/>
                <w:szCs w:val="18"/>
              </w:rPr>
              <w:t>Aamu- ja iltapäivätoiminnan tila ja kehittämistarpeet, Opetushallitus</w:t>
            </w:r>
          </w:p>
          <w:p w:rsidR="007A2293" w:rsidRDefault="00161844" w:rsidP="007A2293">
            <w:pPr>
              <w:pStyle w:val="Luettelokappale"/>
              <w:ind w:left="170"/>
              <w:rPr>
                <w:rStyle w:val="Hyperlinkki"/>
                <w:rFonts w:cstheme="minorHAnsi"/>
                <w:sz w:val="18"/>
                <w:szCs w:val="18"/>
              </w:rPr>
            </w:pPr>
            <w:hyperlink r:id="rId37" w:history="1">
              <w:r w:rsidR="007A2293" w:rsidRPr="00C0777D">
                <w:rPr>
                  <w:rStyle w:val="Hyperlinkki"/>
                  <w:rFonts w:cstheme="minorHAnsi"/>
                  <w:sz w:val="18"/>
                  <w:szCs w:val="18"/>
                </w:rPr>
                <w:t>www.oph.fi/fi/tilastot-ja-julkaisut/julkaisut/aamu-ja-iltapaivatoiminnan-tila-ja-kehittamistarpeet</w:t>
              </w:r>
            </w:hyperlink>
          </w:p>
          <w:p w:rsidR="007A2293" w:rsidRPr="007A2293" w:rsidRDefault="007A2293" w:rsidP="00077DF7">
            <w:pPr>
              <w:pStyle w:val="Luettelokappale"/>
              <w:numPr>
                <w:ilvl w:val="0"/>
                <w:numId w:val="6"/>
              </w:numPr>
              <w:ind w:left="174" w:hanging="174"/>
              <w:rPr>
                <w:rStyle w:val="Hyperlinkki"/>
                <w:rFonts w:cstheme="minorHAnsi"/>
                <w:sz w:val="18"/>
                <w:szCs w:val="18"/>
              </w:rPr>
            </w:pPr>
            <w:r>
              <w:rPr>
                <w:rStyle w:val="Hyperlinkki"/>
                <w:rFonts w:cstheme="minorHAnsi"/>
                <w:color w:val="000000" w:themeColor="text1"/>
                <w:sz w:val="18"/>
                <w:szCs w:val="18"/>
                <w:u w:val="none"/>
              </w:rPr>
              <w:t xml:space="preserve">Korkeakoululiikunnan suositukset, Opiskelijoiden liikuntaliitto, </w:t>
            </w:r>
            <w:r>
              <w:t xml:space="preserve"> </w:t>
            </w:r>
            <w:hyperlink r:id="rId38" w:history="1">
              <w:r w:rsidRPr="00E83253">
                <w:rPr>
                  <w:rStyle w:val="Hyperlinkki"/>
                  <w:rFonts w:cstheme="minorHAnsi"/>
                  <w:sz w:val="18"/>
                  <w:szCs w:val="18"/>
                </w:rPr>
                <w:t>www.oll.fi/site/assets/files/2482/korkeakoululiikunnan_suositukset-2018_nettiversio.pdf</w:t>
              </w:r>
            </w:hyperlink>
          </w:p>
          <w:p w:rsidR="00BD6DFD" w:rsidRPr="00C0777D" w:rsidRDefault="00BD6DFD" w:rsidP="007A2293">
            <w:pPr>
              <w:rPr>
                <w:sz w:val="18"/>
                <w:szCs w:val="18"/>
              </w:rPr>
            </w:pPr>
          </w:p>
        </w:tc>
      </w:tr>
      <w:tr w:rsidR="001D4778" w:rsidTr="00760253">
        <w:tc>
          <w:tcPr>
            <w:tcW w:w="4106" w:type="dxa"/>
            <w:shd w:val="clear" w:color="auto" w:fill="A3DAFF"/>
          </w:tcPr>
          <w:p w:rsidR="001D4778" w:rsidRPr="00647490" w:rsidRDefault="001D4778" w:rsidP="001D477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  <w:r w:rsidRPr="0064749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Vaikuttaako päätös</w:t>
            </w:r>
            <w:r w:rsidRPr="0064749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varhaiskasvatukse</w:t>
            </w:r>
            <w:r w:rsidRPr="00647490">
              <w:rPr>
                <w:rFonts w:cstheme="minorHAnsi"/>
                <w:b/>
                <w:sz w:val="20"/>
                <w:szCs w:val="20"/>
              </w:rPr>
              <w:t>n</w:t>
            </w:r>
            <w:r>
              <w:rPr>
                <w:rFonts w:cstheme="minorHAnsi"/>
                <w:b/>
                <w:sz w:val="20"/>
                <w:szCs w:val="20"/>
              </w:rPr>
              <w:t xml:space="preserve">, perusopetuksen ja toisen asteen koulutuksen </w:t>
            </w:r>
            <w:r w:rsidRPr="00647490">
              <w:rPr>
                <w:rFonts w:cstheme="minorHAnsi"/>
                <w:b/>
                <w:sz w:val="20"/>
                <w:szCs w:val="20"/>
              </w:rPr>
              <w:t>henkilöstön määrään ja osaamiseen?</w:t>
            </w:r>
            <w:r>
              <w:rPr>
                <w:rFonts w:cstheme="minorHAnsi"/>
                <w:b/>
                <w:sz w:val="20"/>
                <w:szCs w:val="20"/>
              </w:rPr>
              <w:t xml:space="preserve"> Vaikuttaako päätös…</w:t>
            </w:r>
            <w:r w:rsidRPr="00647490">
              <w:rPr>
                <w:rFonts w:cstheme="minorHAnsi"/>
                <w:b/>
                <w:sz w:val="20"/>
                <w:szCs w:val="20"/>
              </w:rPr>
              <w:br/>
            </w:r>
          </w:p>
          <w:p w:rsidR="001D4778" w:rsidRPr="00647490" w:rsidRDefault="001D4778" w:rsidP="001D4778">
            <w:pPr>
              <w:pStyle w:val="Luettelokappale"/>
              <w:numPr>
                <w:ilvl w:val="0"/>
                <w:numId w:val="5"/>
              </w:numPr>
              <w:ind w:left="174" w:hanging="174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</w:t>
            </w:r>
            <w:r w:rsidRPr="00647490">
              <w:rPr>
                <w:rFonts w:cstheme="minorHAnsi"/>
                <w:color w:val="000000" w:themeColor="text1"/>
                <w:sz w:val="20"/>
                <w:szCs w:val="20"/>
              </w:rPr>
              <w:t>arhaiskasvatuksen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 perusopetuksen ja toisen asteen koulutuksen henkilöstön määrään ja siten mahdollisuuksiin</w:t>
            </w:r>
            <w:r w:rsidRPr="00647490">
              <w:rPr>
                <w:rFonts w:cstheme="minorHAnsi"/>
                <w:color w:val="000000" w:themeColor="text1"/>
                <w:sz w:val="20"/>
                <w:szCs w:val="20"/>
              </w:rPr>
              <w:t xml:space="preserve"> tukea lasten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ja nuorten (sis. erityistä tukea tarvitsevat lapset ja nuoret) </w:t>
            </w:r>
            <w:r w:rsidRPr="00647490">
              <w:rPr>
                <w:rFonts w:cstheme="minorHAnsi"/>
                <w:color w:val="000000" w:themeColor="text1"/>
                <w:sz w:val="20"/>
                <w:szCs w:val="20"/>
              </w:rPr>
              <w:t xml:space="preserve">liikkumista </w:t>
            </w:r>
            <w:r w:rsidRPr="00647490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varhaiskasvatus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-, koulu- ja opiskelu</w:t>
            </w:r>
            <w:r w:rsidRPr="00647490">
              <w:rPr>
                <w:rFonts w:cstheme="minorHAnsi"/>
                <w:color w:val="000000" w:themeColor="text1"/>
                <w:sz w:val="20"/>
                <w:szCs w:val="20"/>
              </w:rPr>
              <w:t xml:space="preserve">päivän aikana? </w:t>
            </w:r>
          </w:p>
          <w:p w:rsidR="001D4778" w:rsidRDefault="001D4778" w:rsidP="001D4778">
            <w:pPr>
              <w:pStyle w:val="Luettelokappale"/>
              <w:numPr>
                <w:ilvl w:val="0"/>
                <w:numId w:val="5"/>
              </w:numPr>
              <w:ind w:left="175" w:hanging="175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</w:t>
            </w:r>
            <w:r w:rsidRPr="00647490">
              <w:rPr>
                <w:rFonts w:cstheme="minorHAnsi"/>
                <w:color w:val="000000" w:themeColor="text1"/>
                <w:sz w:val="20"/>
                <w:szCs w:val="20"/>
              </w:rPr>
              <w:t>arhaiskasvatuksen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64749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15A6B">
              <w:rPr>
                <w:rFonts w:cstheme="minorHAnsi"/>
                <w:color w:val="000000" w:themeColor="text1"/>
                <w:sz w:val="20"/>
                <w:szCs w:val="20"/>
              </w:rPr>
              <w:t xml:space="preserve">perusopetuksen ja toisen asteen koulutuksen henkilöstön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mahdollisuuksiin liikunnan</w:t>
            </w:r>
            <w:r w:rsidRPr="00647490">
              <w:rPr>
                <w:rFonts w:cstheme="minorHAnsi"/>
                <w:color w:val="000000" w:themeColor="text1"/>
                <w:sz w:val="20"/>
                <w:szCs w:val="20"/>
              </w:rPr>
              <w:t xml:space="preserve"> täydennyskoulutukseen?</w:t>
            </w:r>
          </w:p>
          <w:p w:rsidR="001D4778" w:rsidRPr="00647490" w:rsidRDefault="001D4778" w:rsidP="001D4778">
            <w:pPr>
              <w:pStyle w:val="Luettelokappale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D4778" w:rsidRDefault="001D4778" w:rsidP="001D4778"/>
        </w:tc>
        <w:tc>
          <w:tcPr>
            <w:tcW w:w="1276" w:type="dxa"/>
          </w:tcPr>
          <w:p w:rsidR="001D4778" w:rsidRDefault="001D4778" w:rsidP="001D4778"/>
        </w:tc>
        <w:tc>
          <w:tcPr>
            <w:tcW w:w="3402" w:type="dxa"/>
          </w:tcPr>
          <w:p w:rsidR="001D4778" w:rsidRDefault="001D4778" w:rsidP="001D4778">
            <w:pPr>
              <w:pStyle w:val="Eivli"/>
              <w:numPr>
                <w:ilvl w:val="0"/>
                <w:numId w:val="5"/>
              </w:numPr>
              <w:ind w:left="174" w:hanging="174"/>
              <w:rPr>
                <w:sz w:val="18"/>
                <w:szCs w:val="18"/>
              </w:rPr>
            </w:pPr>
            <w:r w:rsidRPr="00C7144F">
              <w:rPr>
                <w:sz w:val="18"/>
                <w:szCs w:val="18"/>
              </w:rPr>
              <w:t>Tuloskooste: Kysely peruskoulujen henkilökunnalle syksyllä 2020</w:t>
            </w:r>
            <w:r>
              <w:rPr>
                <w:sz w:val="18"/>
                <w:szCs w:val="18"/>
              </w:rPr>
              <w:t xml:space="preserve">, Liikkuva Koulu- ohjelma, </w:t>
            </w:r>
            <w:hyperlink r:id="rId39" w:history="1">
              <w:r w:rsidRPr="00E865E0">
                <w:rPr>
                  <w:rStyle w:val="Hyperlinkki"/>
                  <w:sz w:val="18"/>
                  <w:szCs w:val="18"/>
                </w:rPr>
                <w:t>https://www.liikkuvakoulu.fi/sites/default/files/liikkuva_koulu_henkilokuntakysely_2020.pdf</w:t>
              </w:r>
            </w:hyperlink>
          </w:p>
          <w:p w:rsidR="001D4778" w:rsidRDefault="001D4778" w:rsidP="001D4778">
            <w:pPr>
              <w:pStyle w:val="Eivli"/>
              <w:numPr>
                <w:ilvl w:val="0"/>
                <w:numId w:val="5"/>
              </w:numPr>
              <w:ind w:left="174" w:hanging="174"/>
              <w:rPr>
                <w:sz w:val="18"/>
                <w:szCs w:val="18"/>
              </w:rPr>
            </w:pPr>
            <w:r w:rsidRPr="0037664F">
              <w:rPr>
                <w:sz w:val="18"/>
                <w:szCs w:val="18"/>
              </w:rPr>
              <w:t>Toisen asteen oppilaitosten henkilöstökyselyn tulokset</w:t>
            </w:r>
            <w:r>
              <w:rPr>
                <w:sz w:val="18"/>
                <w:szCs w:val="18"/>
              </w:rPr>
              <w:t>,</w:t>
            </w:r>
            <w:r w:rsidRPr="000F1932">
              <w:rPr>
                <w:sz w:val="18"/>
                <w:szCs w:val="18"/>
              </w:rPr>
              <w:t xml:space="preserve"> Liikkuva opiskelu -ohjelma, </w:t>
            </w:r>
            <w:hyperlink r:id="rId40" w:history="1">
              <w:r w:rsidRPr="00E865E0">
                <w:rPr>
                  <w:rStyle w:val="Hyperlinkki"/>
                  <w:sz w:val="18"/>
                  <w:szCs w:val="18"/>
                </w:rPr>
                <w:t>https://www.liikkuvaopiskelu.fi/sites/www.liikkuvaopiskelu.fi/files/tiedostot/liik</w:t>
              </w:r>
              <w:r w:rsidRPr="00E865E0">
                <w:rPr>
                  <w:rStyle w:val="Hyperlinkki"/>
                  <w:sz w:val="18"/>
                  <w:szCs w:val="18"/>
                </w:rPr>
                <w:lastRenderedPageBreak/>
                <w:t>kuva_opiskelu_henkilostokysely_2020_tuloskooste.pdf</w:t>
              </w:r>
            </w:hyperlink>
          </w:p>
          <w:p w:rsidR="001D4778" w:rsidRPr="00C0777D" w:rsidRDefault="001D4778" w:rsidP="001D4778">
            <w:pPr>
              <w:pStyle w:val="Eivli"/>
              <w:ind w:left="170"/>
              <w:rPr>
                <w:sz w:val="18"/>
                <w:szCs w:val="18"/>
              </w:rPr>
            </w:pPr>
          </w:p>
        </w:tc>
      </w:tr>
      <w:tr w:rsidR="001D4778" w:rsidTr="00760253">
        <w:tc>
          <w:tcPr>
            <w:tcW w:w="4106" w:type="dxa"/>
            <w:shd w:val="clear" w:color="auto" w:fill="A3DAFF"/>
          </w:tcPr>
          <w:p w:rsidR="001D4778" w:rsidRDefault="001D4778" w:rsidP="001D477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5. Vaikuttaako päätös liikunta-alan koulutukseen? Vaikuttaako päätös…</w:t>
            </w:r>
          </w:p>
          <w:p w:rsidR="001D4778" w:rsidRDefault="001D4778" w:rsidP="001D477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1D4778" w:rsidRDefault="001D4778" w:rsidP="00077DF7">
            <w:pPr>
              <w:pStyle w:val="Luettelokappale"/>
              <w:numPr>
                <w:ilvl w:val="0"/>
                <w:numId w:val="16"/>
              </w:numPr>
              <w:ind w:left="175" w:hanging="175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Liikunnan ammatilliseen koulutukseen, liikunnan korkeakoulutukseen tai liikunnan vapaaseen sivistystyöhön?</w:t>
            </w:r>
          </w:p>
          <w:p w:rsidR="001D4778" w:rsidRPr="009F27B6" w:rsidRDefault="001D4778" w:rsidP="00077DF7">
            <w:pPr>
              <w:pStyle w:val="Luettelokappale"/>
              <w:numPr>
                <w:ilvl w:val="0"/>
                <w:numId w:val="16"/>
              </w:numPr>
              <w:ind w:left="175" w:hanging="175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Urheilijoiden mahdollisuuksiin yhdistää opiskelu ja tavoitteellinen urheileminen, ns. kaksoisura? </w:t>
            </w:r>
          </w:p>
          <w:p w:rsidR="001D4778" w:rsidRDefault="001D4778" w:rsidP="001D477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4778" w:rsidRDefault="001D4778" w:rsidP="001D4778"/>
        </w:tc>
        <w:tc>
          <w:tcPr>
            <w:tcW w:w="1276" w:type="dxa"/>
          </w:tcPr>
          <w:p w:rsidR="001D4778" w:rsidRDefault="001D4778" w:rsidP="001D4778"/>
        </w:tc>
        <w:tc>
          <w:tcPr>
            <w:tcW w:w="3402" w:type="dxa"/>
          </w:tcPr>
          <w:p w:rsidR="001D4778" w:rsidRDefault="00540B90" w:rsidP="00077DF7">
            <w:pPr>
              <w:pStyle w:val="Luettelokappale"/>
              <w:numPr>
                <w:ilvl w:val="0"/>
                <w:numId w:val="16"/>
              </w:numPr>
              <w:ind w:left="178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Urheilijan kaksoisura, Suomen Olympiakomitea, </w:t>
            </w:r>
            <w:r>
              <w:t xml:space="preserve"> </w:t>
            </w:r>
            <w:hyperlink r:id="rId41" w:history="1">
              <w:r w:rsidRPr="00AF55ED">
                <w:rPr>
                  <w:rStyle w:val="Hyperlinkki"/>
                  <w:sz w:val="18"/>
                  <w:szCs w:val="18"/>
                </w:rPr>
                <w:t>https://www.olympiakomitea.fi/huippu-urheilu/urheiluakatemiaohjelma/kaksoisura/</w:t>
              </w:r>
            </w:hyperlink>
          </w:p>
          <w:p w:rsidR="00540B90" w:rsidRPr="00540B90" w:rsidRDefault="00540B90" w:rsidP="00540B90">
            <w:pPr>
              <w:pStyle w:val="Luettelokappale"/>
              <w:rPr>
                <w:sz w:val="18"/>
                <w:szCs w:val="18"/>
              </w:rPr>
            </w:pPr>
          </w:p>
        </w:tc>
      </w:tr>
    </w:tbl>
    <w:p w:rsidR="00760253" w:rsidRPr="00BD6DFD" w:rsidRDefault="00760253" w:rsidP="00BD6DFD">
      <w:pPr>
        <w:rPr>
          <w:b/>
          <w:sz w:val="28"/>
          <w:szCs w:val="28"/>
        </w:rPr>
      </w:pPr>
    </w:p>
    <w:tbl>
      <w:tblPr>
        <w:tblStyle w:val="TaulukkoRuudukko"/>
        <w:tblpPr w:leftFromText="141" w:rightFromText="141" w:vertAnchor="text" w:horzAnchor="margin" w:tblpX="-431" w:tblpY="13"/>
        <w:tblW w:w="10627" w:type="dxa"/>
        <w:tblLayout w:type="fixed"/>
        <w:tblLook w:val="04A0" w:firstRow="1" w:lastRow="0" w:firstColumn="1" w:lastColumn="0" w:noHBand="0" w:noVBand="1"/>
      </w:tblPr>
      <w:tblGrid>
        <w:gridCol w:w="4106"/>
        <w:gridCol w:w="1843"/>
        <w:gridCol w:w="1276"/>
        <w:gridCol w:w="3402"/>
      </w:tblGrid>
      <w:tr w:rsidR="006F2E31" w:rsidRPr="00647490" w:rsidTr="00760253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6F2E31" w:rsidRPr="00590745" w:rsidRDefault="00BD6DFD" w:rsidP="004F35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  TYÖELÄMÄ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CC99FF"/>
            <w:vAlign w:val="bottom"/>
          </w:tcPr>
          <w:p w:rsidR="006F2E31" w:rsidRPr="002B362A" w:rsidRDefault="006F2E31" w:rsidP="004F3565">
            <w:pPr>
              <w:jc w:val="center"/>
              <w:rPr>
                <w:b/>
                <w:sz w:val="20"/>
                <w:szCs w:val="20"/>
              </w:rPr>
            </w:pPr>
            <w:r w:rsidRPr="002B362A">
              <w:rPr>
                <w:b/>
                <w:sz w:val="20"/>
                <w:szCs w:val="20"/>
              </w:rPr>
              <w:t>KYLLÄ, MITEN?</w:t>
            </w:r>
          </w:p>
        </w:tc>
        <w:tc>
          <w:tcPr>
            <w:tcW w:w="1276" w:type="dxa"/>
            <w:shd w:val="clear" w:color="auto" w:fill="CC99FF"/>
            <w:vAlign w:val="bottom"/>
          </w:tcPr>
          <w:p w:rsidR="006F2E31" w:rsidRPr="002B362A" w:rsidRDefault="006F2E31" w:rsidP="00BD6DFD">
            <w:pPr>
              <w:jc w:val="center"/>
              <w:rPr>
                <w:b/>
                <w:sz w:val="20"/>
                <w:szCs w:val="20"/>
              </w:rPr>
            </w:pPr>
            <w:r w:rsidRPr="002B362A">
              <w:rPr>
                <w:b/>
                <w:sz w:val="20"/>
                <w:szCs w:val="20"/>
              </w:rPr>
              <w:t>EI</w:t>
            </w:r>
          </w:p>
        </w:tc>
        <w:tc>
          <w:tcPr>
            <w:tcW w:w="3402" w:type="dxa"/>
            <w:shd w:val="clear" w:color="auto" w:fill="CC99FF"/>
            <w:vAlign w:val="bottom"/>
          </w:tcPr>
          <w:p w:rsidR="006F2E31" w:rsidRPr="002B362A" w:rsidRDefault="006F2E31" w:rsidP="004F3565">
            <w:pPr>
              <w:jc w:val="center"/>
              <w:rPr>
                <w:b/>
                <w:sz w:val="20"/>
                <w:szCs w:val="20"/>
              </w:rPr>
            </w:pPr>
            <w:r w:rsidRPr="002B362A">
              <w:rPr>
                <w:b/>
                <w:sz w:val="20"/>
                <w:szCs w:val="20"/>
              </w:rPr>
              <w:t>TIETOLÄHTEITÄ</w:t>
            </w:r>
          </w:p>
        </w:tc>
      </w:tr>
      <w:tr w:rsidR="00540B90" w:rsidTr="00760253">
        <w:tc>
          <w:tcPr>
            <w:tcW w:w="4106" w:type="dxa"/>
            <w:tcBorders>
              <w:top w:val="single" w:sz="4" w:space="0" w:color="auto"/>
            </w:tcBorders>
            <w:shd w:val="clear" w:color="auto" w:fill="E8D1FF"/>
          </w:tcPr>
          <w:p w:rsidR="00540B90" w:rsidRPr="00590745" w:rsidRDefault="00540B90" w:rsidP="004F3565">
            <w:pPr>
              <w:rPr>
                <w:b/>
                <w:sz w:val="20"/>
                <w:szCs w:val="20"/>
              </w:rPr>
            </w:pPr>
            <w:r w:rsidRPr="00590745">
              <w:rPr>
                <w:rFonts w:cstheme="minorHAnsi"/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Vaikuttaako päätös työaikaan ja sen joustavuuteen, työmatkoihin sekä etätyöhön? Vaikuttaako päätös…</w:t>
            </w:r>
          </w:p>
          <w:p w:rsidR="00540B90" w:rsidRPr="00590745" w:rsidRDefault="00540B90" w:rsidP="004F3565">
            <w:pPr>
              <w:rPr>
                <w:rFonts w:cstheme="minorHAnsi"/>
                <w:b/>
                <w:sz w:val="20"/>
                <w:szCs w:val="20"/>
              </w:rPr>
            </w:pPr>
          </w:p>
          <w:p w:rsidR="00540B90" w:rsidRDefault="00540B90" w:rsidP="00BA564E">
            <w:pPr>
              <w:ind w:left="174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 Työntekijöiden mahdollisuuksiin liikkua työpäivän aikana ja harrastaa liikuntaa työajalla?</w:t>
            </w:r>
          </w:p>
          <w:p w:rsidR="00540B90" w:rsidRPr="00BA564E" w:rsidRDefault="00540B90" w:rsidP="00077DF7">
            <w:pPr>
              <w:pStyle w:val="Luettelokappale"/>
              <w:numPr>
                <w:ilvl w:val="0"/>
                <w:numId w:val="19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Työntekijöiden mahdollisuuksia </w:t>
            </w:r>
            <w:proofErr w:type="spellStart"/>
            <w:r>
              <w:rPr>
                <w:rFonts w:cstheme="minorHAnsi"/>
                <w:sz w:val="20"/>
                <w:szCs w:val="20"/>
              </w:rPr>
              <w:t>yhteensovittaa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työaika ja liikunnan harrastaminen?</w:t>
            </w:r>
          </w:p>
          <w:p w:rsidR="00540B90" w:rsidRPr="000C504E" w:rsidRDefault="00540B90" w:rsidP="00077DF7">
            <w:pPr>
              <w:pStyle w:val="Luettelokappale"/>
              <w:numPr>
                <w:ilvl w:val="0"/>
                <w:numId w:val="16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Työntekijöiden mahdollisuuksiin kulkea kodin ja työpaikan väliset matkat sekä työmatkat aktiivisilla kulkumuodoilla, kuten kävellen tai pyöräillen?</w:t>
            </w:r>
          </w:p>
          <w:p w:rsidR="00540B90" w:rsidRPr="00590745" w:rsidRDefault="00540B90" w:rsidP="009F27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90" w:rsidRDefault="00540B90" w:rsidP="004F3565">
            <w:pPr>
              <w:jc w:val="center"/>
            </w:pPr>
          </w:p>
          <w:p w:rsidR="00540B90" w:rsidRDefault="00540B90" w:rsidP="004F3565">
            <w:pPr>
              <w:jc w:val="center"/>
            </w:pPr>
          </w:p>
          <w:p w:rsidR="00540B90" w:rsidRDefault="00540B90" w:rsidP="004F3565">
            <w:pPr>
              <w:jc w:val="center"/>
            </w:pPr>
          </w:p>
          <w:p w:rsidR="00540B90" w:rsidRDefault="00540B90" w:rsidP="004F3565">
            <w:pPr>
              <w:jc w:val="center"/>
            </w:pPr>
          </w:p>
          <w:p w:rsidR="00540B90" w:rsidRDefault="00540B90" w:rsidP="004F3565">
            <w:pPr>
              <w:jc w:val="center"/>
            </w:pPr>
          </w:p>
          <w:p w:rsidR="00540B90" w:rsidRDefault="00540B90" w:rsidP="004F3565">
            <w:pPr>
              <w:jc w:val="center"/>
            </w:pPr>
          </w:p>
          <w:p w:rsidR="00540B90" w:rsidRDefault="00540B90" w:rsidP="004F3565">
            <w:pPr>
              <w:jc w:val="center"/>
            </w:pPr>
          </w:p>
        </w:tc>
        <w:tc>
          <w:tcPr>
            <w:tcW w:w="1276" w:type="dxa"/>
          </w:tcPr>
          <w:p w:rsidR="00540B90" w:rsidRDefault="00540B90" w:rsidP="004F3565">
            <w:pPr>
              <w:jc w:val="center"/>
            </w:pPr>
          </w:p>
        </w:tc>
        <w:tc>
          <w:tcPr>
            <w:tcW w:w="3402" w:type="dxa"/>
            <w:vMerge w:val="restart"/>
          </w:tcPr>
          <w:p w:rsidR="00540B90" w:rsidRDefault="00540B90" w:rsidP="00077DF7">
            <w:pPr>
              <w:numPr>
                <w:ilvl w:val="0"/>
                <w:numId w:val="11"/>
              </w:numPr>
              <w:ind w:left="178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Aikuisten l</w:t>
            </w:r>
            <w:r w:rsidRPr="00C83971">
              <w:rPr>
                <w:sz w:val="18"/>
                <w:szCs w:val="18"/>
              </w:rPr>
              <w:t>iikkumisen suositus, UKK-instituutti,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hyperlink r:id="rId42" w:history="1">
              <w:r w:rsidRPr="00AF55ED">
                <w:rPr>
                  <w:rStyle w:val="Hyperlinkki"/>
                  <w:sz w:val="18"/>
                  <w:szCs w:val="18"/>
                </w:rPr>
                <w:t>https://ukkinstituutti.fi/liikkuminen/liikkumisen-suositukset/aikuisten-liikkumisen-suositus/</w:t>
              </w:r>
            </w:hyperlink>
          </w:p>
          <w:p w:rsidR="00540B90" w:rsidRPr="00540B90" w:rsidRDefault="00540B90" w:rsidP="00077DF7">
            <w:pPr>
              <w:numPr>
                <w:ilvl w:val="0"/>
                <w:numId w:val="11"/>
              </w:numPr>
              <w:ind w:left="178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Liikkuva työelämä, Liikkuva Aikuinen –ohjelma, </w:t>
            </w:r>
            <w:hyperlink r:id="rId43" w:history="1">
              <w:r w:rsidRPr="00AF55ED">
                <w:rPr>
                  <w:rStyle w:val="Hyperlinkki"/>
                  <w:sz w:val="18"/>
                  <w:szCs w:val="18"/>
                </w:rPr>
                <w:t>https://liikkuvatyoelama.fi/</w:t>
              </w:r>
            </w:hyperlink>
          </w:p>
          <w:p w:rsidR="00540B90" w:rsidRPr="00540B90" w:rsidRDefault="00161844" w:rsidP="004D2924">
            <w:pPr>
              <w:pStyle w:val="Luettelokappale"/>
              <w:ind w:left="181"/>
              <w:rPr>
                <w:sz w:val="18"/>
                <w:szCs w:val="18"/>
              </w:rPr>
            </w:pPr>
            <w:hyperlink r:id="rId44" w:history="1">
              <w:r w:rsidR="00540B90" w:rsidRPr="00E865E0">
                <w:rPr>
                  <w:rStyle w:val="Hyperlinkki"/>
                  <w:sz w:val="18"/>
                  <w:szCs w:val="18"/>
                </w:rPr>
                <w:t>https://liikkuvaaikuinen.fi/</w:t>
              </w:r>
            </w:hyperlink>
          </w:p>
          <w:p w:rsidR="004D2924" w:rsidRDefault="00540B90" w:rsidP="00077DF7">
            <w:pPr>
              <w:pStyle w:val="Luettelokappale"/>
              <w:numPr>
                <w:ilvl w:val="0"/>
                <w:numId w:val="11"/>
              </w:numPr>
              <w:ind w:left="181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Liikunta ja työkyky, UKK-instituutti,</w:t>
            </w:r>
          </w:p>
          <w:p w:rsidR="00540B90" w:rsidRDefault="00161844" w:rsidP="004D2924">
            <w:pPr>
              <w:pStyle w:val="Luettelokappale"/>
              <w:ind w:left="181"/>
              <w:rPr>
                <w:rStyle w:val="Hyperlinkki"/>
                <w:sz w:val="18"/>
                <w:szCs w:val="18"/>
              </w:rPr>
            </w:pPr>
            <w:hyperlink r:id="rId45" w:history="1">
              <w:r w:rsidR="00540B90" w:rsidRPr="004D2924">
                <w:rPr>
                  <w:rStyle w:val="Hyperlinkki"/>
                  <w:sz w:val="18"/>
                  <w:szCs w:val="18"/>
                </w:rPr>
                <w:t>https://ukkinstituutti.fi/liike-laakkeena/liikunta-ja-tyokyky/</w:t>
              </w:r>
            </w:hyperlink>
          </w:p>
          <w:p w:rsidR="00526F2A" w:rsidRDefault="00526F2A" w:rsidP="00077DF7">
            <w:pPr>
              <w:pStyle w:val="Luettelokappale"/>
              <w:numPr>
                <w:ilvl w:val="0"/>
                <w:numId w:val="16"/>
              </w:numPr>
              <w:ind w:left="178" w:hanging="178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>
              <w:rPr>
                <w:rStyle w:val="Hyperlinkki"/>
                <w:color w:val="auto"/>
                <w:sz w:val="18"/>
                <w:szCs w:val="18"/>
                <w:u w:val="none"/>
              </w:rPr>
              <w:t xml:space="preserve">Työmatkaliikunta, UKK-instituutti, </w:t>
            </w:r>
            <w:r>
              <w:t xml:space="preserve"> </w:t>
            </w:r>
            <w:hyperlink r:id="rId46" w:history="1">
              <w:r w:rsidRPr="00AF55ED">
                <w:rPr>
                  <w:rStyle w:val="Hyperlinkki"/>
                  <w:sz w:val="18"/>
                  <w:szCs w:val="18"/>
                </w:rPr>
                <w:t>https://ukkinstituutti.fi/liikkuminen/liikkumisen-ymparistot/tyomatkaliikunta/</w:t>
              </w:r>
            </w:hyperlink>
          </w:p>
          <w:p w:rsidR="00540B90" w:rsidRDefault="00540B90" w:rsidP="00077DF7">
            <w:pPr>
              <w:pStyle w:val="Luettelokappale"/>
              <w:numPr>
                <w:ilvl w:val="0"/>
                <w:numId w:val="16"/>
              </w:numPr>
              <w:ind w:left="178" w:hanging="178"/>
              <w:rPr>
                <w:sz w:val="18"/>
                <w:szCs w:val="18"/>
              </w:rPr>
            </w:pPr>
            <w:r w:rsidRPr="00540B90">
              <w:rPr>
                <w:sz w:val="18"/>
                <w:szCs w:val="18"/>
              </w:rPr>
              <w:t>Liikunnan ja liikkumisen yhteydet terveyteen ja työkykyyn</w:t>
            </w:r>
            <w:r>
              <w:rPr>
                <w:sz w:val="18"/>
                <w:szCs w:val="18"/>
              </w:rPr>
              <w:t xml:space="preserve">, Työterveyslaitos, </w:t>
            </w:r>
            <w:r>
              <w:t xml:space="preserve"> </w:t>
            </w:r>
            <w:hyperlink r:id="rId47" w:history="1">
              <w:r w:rsidRPr="00AF55ED">
                <w:rPr>
                  <w:rStyle w:val="Hyperlinkki"/>
                  <w:sz w:val="18"/>
                  <w:szCs w:val="18"/>
                </w:rPr>
                <w:t>https://www.ttl.fi/oppimateriaalit/liike-ja-mieli/liikunnan-ja-liikkumisen-yhteydet-terveyteen-ja-tyokykyyn</w:t>
              </w:r>
            </w:hyperlink>
          </w:p>
          <w:p w:rsidR="00540B90" w:rsidRDefault="00540B90" w:rsidP="00077DF7">
            <w:pPr>
              <w:pStyle w:val="Luettelokappale"/>
              <w:numPr>
                <w:ilvl w:val="0"/>
                <w:numId w:val="16"/>
              </w:numPr>
              <w:ind w:left="178" w:hanging="178"/>
              <w:rPr>
                <w:sz w:val="18"/>
                <w:szCs w:val="18"/>
              </w:rPr>
            </w:pPr>
            <w:r w:rsidRPr="00540B90">
              <w:rPr>
                <w:sz w:val="18"/>
                <w:szCs w:val="18"/>
              </w:rPr>
              <w:t>Liikkuminen ja liikunta osana hyvää työpäivää</w:t>
            </w:r>
            <w:r>
              <w:rPr>
                <w:sz w:val="18"/>
                <w:szCs w:val="18"/>
              </w:rPr>
              <w:t xml:space="preserve">, Työterveyslaitos, </w:t>
            </w:r>
            <w:r>
              <w:t xml:space="preserve"> </w:t>
            </w:r>
            <w:hyperlink r:id="rId48" w:history="1">
              <w:r w:rsidRPr="00AF55ED">
                <w:rPr>
                  <w:rStyle w:val="Hyperlinkki"/>
                  <w:sz w:val="18"/>
                  <w:szCs w:val="18"/>
                </w:rPr>
                <w:t>https://www.ttl.fi/oppimateriaalit/liike-ja-mieli/liikkuminen-ja-liikunta-osana-hyvaa-tyopaivaa</w:t>
              </w:r>
            </w:hyperlink>
          </w:p>
          <w:p w:rsidR="00540B90" w:rsidRPr="004D2924" w:rsidRDefault="00540B90" w:rsidP="004D2924">
            <w:pPr>
              <w:rPr>
                <w:sz w:val="20"/>
                <w:szCs w:val="20"/>
              </w:rPr>
            </w:pPr>
          </w:p>
        </w:tc>
      </w:tr>
      <w:tr w:rsidR="00540B90" w:rsidRPr="0026619F" w:rsidTr="00760253">
        <w:tc>
          <w:tcPr>
            <w:tcW w:w="4106" w:type="dxa"/>
            <w:shd w:val="clear" w:color="auto" w:fill="E8D1FF"/>
          </w:tcPr>
          <w:p w:rsidR="00540B90" w:rsidRDefault="00540B90" w:rsidP="00E81AA9">
            <w:pPr>
              <w:rPr>
                <w:rFonts w:cstheme="minorHAnsi"/>
                <w:b/>
                <w:sz w:val="20"/>
                <w:szCs w:val="20"/>
              </w:rPr>
            </w:pPr>
            <w:r w:rsidRPr="00E92368">
              <w:rPr>
                <w:rFonts w:cstheme="minorHAnsi"/>
                <w:b/>
                <w:sz w:val="20"/>
                <w:szCs w:val="20"/>
              </w:rPr>
              <w:t xml:space="preserve">2. </w:t>
            </w:r>
            <w:r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Pr="00E9236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92368">
              <w:rPr>
                <w:b/>
                <w:sz w:val="20"/>
                <w:szCs w:val="20"/>
              </w:rPr>
              <w:t xml:space="preserve">liikkumisen ja liikunnan edistämiseen </w:t>
            </w:r>
            <w:r w:rsidRPr="00E92368">
              <w:rPr>
                <w:rFonts w:cstheme="minorHAnsi"/>
                <w:b/>
                <w:sz w:val="20"/>
                <w:szCs w:val="20"/>
              </w:rPr>
              <w:t>osana työelämän kehittämistä (työhyvinvointi) ja TE-hallinnon palveluita?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540B90" w:rsidRPr="00590745" w:rsidRDefault="00540B90" w:rsidP="00E81A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B90" w:rsidRDefault="00540B90" w:rsidP="004F3565"/>
        </w:tc>
        <w:tc>
          <w:tcPr>
            <w:tcW w:w="1276" w:type="dxa"/>
          </w:tcPr>
          <w:p w:rsidR="00540B90" w:rsidRDefault="00540B90" w:rsidP="004F3565"/>
        </w:tc>
        <w:tc>
          <w:tcPr>
            <w:tcW w:w="3402" w:type="dxa"/>
            <w:vMerge/>
          </w:tcPr>
          <w:p w:rsidR="00540B90" w:rsidRPr="0026619F" w:rsidRDefault="00540B90" w:rsidP="004F3565">
            <w:pPr>
              <w:pStyle w:val="Eivli"/>
              <w:ind w:left="170"/>
              <w:rPr>
                <w:sz w:val="20"/>
                <w:szCs w:val="20"/>
              </w:rPr>
            </w:pPr>
          </w:p>
        </w:tc>
      </w:tr>
    </w:tbl>
    <w:p w:rsidR="00881B32" w:rsidRDefault="00881B32" w:rsidP="00BD6DFD">
      <w:pPr>
        <w:rPr>
          <w:b/>
          <w:sz w:val="28"/>
          <w:szCs w:val="28"/>
        </w:rPr>
      </w:pPr>
    </w:p>
    <w:p w:rsidR="00000F0C" w:rsidRPr="009F6AA6" w:rsidRDefault="00000F0C" w:rsidP="00000F0C">
      <w:pPr>
        <w:pStyle w:val="Eivli"/>
      </w:pPr>
    </w:p>
    <w:tbl>
      <w:tblPr>
        <w:tblStyle w:val="TaulukkoRuudukko"/>
        <w:tblpPr w:leftFromText="141" w:rightFromText="141" w:vertAnchor="text" w:horzAnchor="margin" w:tblpX="-431" w:tblpY="13"/>
        <w:tblW w:w="10627" w:type="dxa"/>
        <w:tblLayout w:type="fixed"/>
        <w:tblLook w:val="04A0" w:firstRow="1" w:lastRow="0" w:firstColumn="1" w:lastColumn="0" w:noHBand="0" w:noVBand="1"/>
      </w:tblPr>
      <w:tblGrid>
        <w:gridCol w:w="4106"/>
        <w:gridCol w:w="1843"/>
        <w:gridCol w:w="1276"/>
        <w:gridCol w:w="3402"/>
      </w:tblGrid>
      <w:tr w:rsidR="00881B32" w:rsidRPr="00647490" w:rsidTr="00211C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81B32" w:rsidRPr="00F97838" w:rsidRDefault="00D30C2A" w:rsidP="00AA1E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5. </w:t>
            </w:r>
            <w:r w:rsidR="00BD6DFD">
              <w:rPr>
                <w:rFonts w:cstheme="minorHAnsi"/>
                <w:b/>
              </w:rPr>
              <w:t>YMPÄRISTÖ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92D050"/>
            <w:vAlign w:val="bottom"/>
          </w:tcPr>
          <w:p w:rsidR="00881B32" w:rsidRPr="002B362A" w:rsidRDefault="00881B32" w:rsidP="002B362A">
            <w:pPr>
              <w:jc w:val="center"/>
              <w:rPr>
                <w:b/>
                <w:sz w:val="20"/>
                <w:szCs w:val="20"/>
              </w:rPr>
            </w:pPr>
            <w:r w:rsidRPr="002B362A">
              <w:rPr>
                <w:b/>
                <w:sz w:val="20"/>
                <w:szCs w:val="20"/>
              </w:rPr>
              <w:t>KYLLÄ</w:t>
            </w:r>
            <w:r w:rsidR="007C36B1" w:rsidRPr="002B362A">
              <w:rPr>
                <w:b/>
                <w:sz w:val="20"/>
                <w:szCs w:val="20"/>
              </w:rPr>
              <w:t>, MITEN?</w:t>
            </w:r>
          </w:p>
        </w:tc>
        <w:tc>
          <w:tcPr>
            <w:tcW w:w="1276" w:type="dxa"/>
            <w:shd w:val="clear" w:color="auto" w:fill="92D050"/>
            <w:vAlign w:val="bottom"/>
          </w:tcPr>
          <w:p w:rsidR="00881B32" w:rsidRPr="002B362A" w:rsidRDefault="00881B32" w:rsidP="00BD6DFD">
            <w:pPr>
              <w:jc w:val="center"/>
              <w:rPr>
                <w:b/>
                <w:sz w:val="20"/>
                <w:szCs w:val="20"/>
              </w:rPr>
            </w:pPr>
            <w:r w:rsidRPr="002B362A">
              <w:rPr>
                <w:b/>
                <w:sz w:val="20"/>
                <w:szCs w:val="20"/>
              </w:rPr>
              <w:t>EI</w:t>
            </w:r>
          </w:p>
        </w:tc>
        <w:tc>
          <w:tcPr>
            <w:tcW w:w="3402" w:type="dxa"/>
            <w:shd w:val="clear" w:color="auto" w:fill="92D050"/>
            <w:vAlign w:val="bottom"/>
          </w:tcPr>
          <w:p w:rsidR="00881B32" w:rsidRPr="002B362A" w:rsidRDefault="00881B32" w:rsidP="002B362A">
            <w:pPr>
              <w:jc w:val="center"/>
              <w:rPr>
                <w:b/>
                <w:sz w:val="20"/>
                <w:szCs w:val="20"/>
              </w:rPr>
            </w:pPr>
            <w:r w:rsidRPr="002B362A">
              <w:rPr>
                <w:b/>
                <w:sz w:val="20"/>
                <w:szCs w:val="20"/>
              </w:rPr>
              <w:t>TIETOLÄHTEITÄ</w:t>
            </w:r>
          </w:p>
        </w:tc>
      </w:tr>
      <w:tr w:rsidR="00C56E8D" w:rsidTr="00211CA1">
        <w:tc>
          <w:tcPr>
            <w:tcW w:w="410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C56E8D" w:rsidRDefault="00C56E8D" w:rsidP="00C56E8D">
            <w:pPr>
              <w:pStyle w:val="Eivli"/>
              <w:rPr>
                <w:rFonts w:cstheme="minorHAnsi"/>
                <w:b/>
                <w:sz w:val="20"/>
                <w:szCs w:val="20"/>
              </w:rPr>
            </w:pPr>
            <w:r w:rsidRPr="00C56E8D">
              <w:rPr>
                <w:rFonts w:cstheme="minorHAnsi"/>
                <w:b/>
                <w:sz w:val="20"/>
                <w:szCs w:val="20"/>
              </w:rPr>
              <w:t>1</w:t>
            </w:r>
            <w:r w:rsidR="00384E2C">
              <w:rPr>
                <w:rFonts w:cstheme="minorHAnsi"/>
                <w:b/>
                <w:sz w:val="20"/>
                <w:szCs w:val="20"/>
              </w:rPr>
              <w:t>. Vaikuttaako päätös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56E8D">
              <w:rPr>
                <w:b/>
              </w:rPr>
              <w:t>u</w:t>
            </w:r>
            <w:r w:rsidRPr="00C56E8D">
              <w:rPr>
                <w:rFonts w:cstheme="minorHAnsi"/>
                <w:b/>
                <w:sz w:val="20"/>
                <w:szCs w:val="20"/>
              </w:rPr>
              <w:t>lkoilu</w:t>
            </w:r>
            <w:r w:rsidR="001D7A8B">
              <w:rPr>
                <w:rFonts w:cstheme="minorHAnsi"/>
                <w:b/>
                <w:sz w:val="20"/>
                <w:szCs w:val="20"/>
              </w:rPr>
              <w:t>u</w:t>
            </w:r>
            <w:r>
              <w:rPr>
                <w:rFonts w:cstheme="minorHAnsi"/>
                <w:b/>
                <w:sz w:val="20"/>
                <w:szCs w:val="20"/>
              </w:rPr>
              <w:t>n ja</w:t>
            </w:r>
            <w:r w:rsidRPr="00C56E8D">
              <w:rPr>
                <w:rFonts w:cstheme="minorHAnsi"/>
                <w:b/>
                <w:sz w:val="20"/>
                <w:szCs w:val="20"/>
              </w:rPr>
              <w:t xml:space="preserve"> luon</w:t>
            </w:r>
            <w:r>
              <w:rPr>
                <w:rFonts w:cstheme="minorHAnsi"/>
                <w:b/>
                <w:sz w:val="20"/>
                <w:szCs w:val="20"/>
              </w:rPr>
              <w:t>non virkistys- ja matkailukäyt</w:t>
            </w:r>
            <w:r w:rsidR="001D7A8B">
              <w:rPr>
                <w:rFonts w:cstheme="minorHAnsi"/>
                <w:b/>
                <w:sz w:val="20"/>
                <w:szCs w:val="20"/>
              </w:rPr>
              <w:t>tö</w:t>
            </w:r>
            <w:r>
              <w:rPr>
                <w:rFonts w:cstheme="minorHAnsi"/>
                <w:b/>
                <w:sz w:val="20"/>
                <w:szCs w:val="20"/>
              </w:rPr>
              <w:t>ön sekä to</w:t>
            </w:r>
            <w:r w:rsidR="00E81AA9">
              <w:rPr>
                <w:rFonts w:cstheme="minorHAnsi"/>
                <w:b/>
                <w:sz w:val="20"/>
                <w:szCs w:val="20"/>
              </w:rPr>
              <w:t>iminnallisiin</w:t>
            </w:r>
            <w:r w:rsidR="001D7A8B">
              <w:rPr>
                <w:rFonts w:cstheme="minorHAnsi"/>
                <w:b/>
                <w:sz w:val="20"/>
                <w:szCs w:val="20"/>
              </w:rPr>
              <w:t xml:space="preserve"> luontoharrastuksiin</w:t>
            </w:r>
            <w:r w:rsidR="00E81AA9">
              <w:rPr>
                <w:rFonts w:cstheme="minorHAnsi"/>
                <w:b/>
                <w:sz w:val="20"/>
                <w:szCs w:val="20"/>
              </w:rPr>
              <w:t>? Vaikuttaako päätös</w:t>
            </w:r>
            <w:r w:rsidR="007C3A36">
              <w:rPr>
                <w:rFonts w:cstheme="minorHAnsi"/>
                <w:b/>
                <w:sz w:val="20"/>
                <w:szCs w:val="20"/>
              </w:rPr>
              <w:t>…</w:t>
            </w:r>
          </w:p>
          <w:p w:rsidR="00C56E8D" w:rsidRDefault="00C56E8D" w:rsidP="00C56E8D">
            <w:pPr>
              <w:pStyle w:val="Eivli"/>
              <w:rPr>
                <w:rFonts w:cstheme="minorHAnsi"/>
                <w:b/>
                <w:sz w:val="20"/>
                <w:szCs w:val="20"/>
              </w:rPr>
            </w:pPr>
          </w:p>
          <w:p w:rsidR="003D3644" w:rsidRPr="003D3644" w:rsidRDefault="003D3644" w:rsidP="00077DF7">
            <w:pPr>
              <w:pStyle w:val="Eivli"/>
              <w:numPr>
                <w:ilvl w:val="0"/>
                <w:numId w:val="6"/>
              </w:numPr>
              <w:ind w:left="176" w:hanging="142"/>
              <w:rPr>
                <w:rFonts w:cstheme="minorHAnsi"/>
                <w:sz w:val="20"/>
                <w:szCs w:val="20"/>
              </w:rPr>
            </w:pPr>
            <w:r w:rsidRPr="003D3644">
              <w:rPr>
                <w:rFonts w:cstheme="minorHAnsi"/>
                <w:sz w:val="20"/>
                <w:szCs w:val="20"/>
              </w:rPr>
              <w:t>Ulkoilun, luonnon virkistys- ja matkailukäytön sekä toiminnallisten luontoharrastusten valtakunnalliseen rahoitukseen?</w:t>
            </w:r>
          </w:p>
          <w:p w:rsidR="00C56E8D" w:rsidRPr="007C3A36" w:rsidRDefault="00E81AA9" w:rsidP="00077DF7">
            <w:pPr>
              <w:pStyle w:val="Eivli"/>
              <w:numPr>
                <w:ilvl w:val="0"/>
                <w:numId w:val="6"/>
              </w:numPr>
              <w:ind w:left="176" w:hanging="14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Mahdollisuuksiin</w:t>
            </w:r>
            <w:r w:rsidR="001D7A8B">
              <w:rPr>
                <w:rFonts w:cstheme="minorHAnsi"/>
                <w:sz w:val="20"/>
                <w:szCs w:val="20"/>
              </w:rPr>
              <w:t xml:space="preserve"> ulkoilla ja l</w:t>
            </w:r>
            <w:r w:rsidR="007C3A36">
              <w:rPr>
                <w:rFonts w:cstheme="minorHAnsi"/>
                <w:sz w:val="20"/>
                <w:szCs w:val="20"/>
              </w:rPr>
              <w:t xml:space="preserve">iikkua luonnossa sekä harrastaa erilaisia luontoharrastuksia </w:t>
            </w:r>
            <w:r w:rsidR="001D7A8B">
              <w:rPr>
                <w:rFonts w:cstheme="minorHAnsi"/>
                <w:sz w:val="20"/>
                <w:szCs w:val="20"/>
              </w:rPr>
              <w:lastRenderedPageBreak/>
              <w:t>(esimerkiksi mar</w:t>
            </w:r>
            <w:r w:rsidR="007C3A36">
              <w:rPr>
                <w:rFonts w:cstheme="minorHAnsi"/>
                <w:sz w:val="20"/>
                <w:szCs w:val="20"/>
              </w:rPr>
              <w:t>jastus, sienestys ja metsästys)?</w:t>
            </w:r>
          </w:p>
          <w:p w:rsidR="007C3A36" w:rsidRPr="001D7A8B" w:rsidRDefault="00E81AA9" w:rsidP="00077DF7">
            <w:pPr>
              <w:pStyle w:val="Eivli"/>
              <w:numPr>
                <w:ilvl w:val="0"/>
                <w:numId w:val="6"/>
              </w:numPr>
              <w:ind w:left="176" w:hanging="14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7C3A36">
              <w:rPr>
                <w:rFonts w:cstheme="minorHAnsi"/>
                <w:sz w:val="20"/>
                <w:szCs w:val="20"/>
              </w:rPr>
              <w:t xml:space="preserve">lkoilun ja luonnon </w:t>
            </w:r>
            <w:r>
              <w:rPr>
                <w:rFonts w:cstheme="minorHAnsi"/>
                <w:sz w:val="20"/>
                <w:szCs w:val="20"/>
              </w:rPr>
              <w:t>virkistyskäytön saavutettavuuteen ja esteettömyyteen</w:t>
            </w:r>
            <w:r w:rsidR="007C3A36">
              <w:rPr>
                <w:rFonts w:cstheme="minorHAnsi"/>
                <w:sz w:val="20"/>
                <w:szCs w:val="20"/>
              </w:rPr>
              <w:t>?</w:t>
            </w:r>
          </w:p>
          <w:p w:rsidR="001D7A8B" w:rsidRPr="00172F2C" w:rsidRDefault="00E81AA9" w:rsidP="00077DF7">
            <w:pPr>
              <w:pStyle w:val="Eivli"/>
              <w:numPr>
                <w:ilvl w:val="0"/>
                <w:numId w:val="6"/>
              </w:numPr>
              <w:ind w:left="176" w:hanging="14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Luonnon matkailukäyttöön</w:t>
            </w:r>
            <w:r w:rsidR="001D7A8B">
              <w:rPr>
                <w:rFonts w:cstheme="minorHAnsi"/>
                <w:sz w:val="20"/>
                <w:szCs w:val="20"/>
              </w:rPr>
              <w:t>?</w:t>
            </w:r>
          </w:p>
          <w:p w:rsidR="00C56E8D" w:rsidRPr="00881B32" w:rsidRDefault="00C56E8D" w:rsidP="00C56E8D">
            <w:pPr>
              <w:pStyle w:val="Eivli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56E8D" w:rsidRDefault="00C56E8D" w:rsidP="00AA1E8C">
            <w:pPr>
              <w:jc w:val="center"/>
            </w:pPr>
          </w:p>
        </w:tc>
        <w:tc>
          <w:tcPr>
            <w:tcW w:w="1276" w:type="dxa"/>
          </w:tcPr>
          <w:p w:rsidR="00C56E8D" w:rsidRDefault="00C56E8D" w:rsidP="00AA1E8C">
            <w:pPr>
              <w:jc w:val="center"/>
            </w:pPr>
          </w:p>
        </w:tc>
        <w:tc>
          <w:tcPr>
            <w:tcW w:w="3402" w:type="dxa"/>
          </w:tcPr>
          <w:p w:rsidR="00487FAC" w:rsidRPr="00211CA1" w:rsidRDefault="00487FAC" w:rsidP="00077DF7">
            <w:pPr>
              <w:numPr>
                <w:ilvl w:val="0"/>
                <w:numId w:val="10"/>
              </w:numPr>
              <w:ind w:left="176" w:hanging="142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</w:rPr>
              <w:t xml:space="preserve">Väestön liikkuminen luonnossa ja toiminnalliset luontoharrastukset, </w:t>
            </w:r>
            <w:r w:rsidRPr="00487FAC">
              <w:rPr>
                <w:sz w:val="18"/>
                <w:szCs w:val="18"/>
              </w:rPr>
              <w:t>Luonnon virkistyskäytön valtakunnallinen inventointi 3</w:t>
            </w:r>
            <w:r>
              <w:rPr>
                <w:sz w:val="18"/>
                <w:szCs w:val="18"/>
              </w:rPr>
              <w:t xml:space="preserve">, Luke, </w:t>
            </w:r>
            <w:hyperlink r:id="rId49" w:history="1">
              <w:r w:rsidRPr="00E865E0">
                <w:rPr>
                  <w:rStyle w:val="Hyperlinkki"/>
                  <w:sz w:val="18"/>
                  <w:szCs w:val="18"/>
                </w:rPr>
                <w:t>https://www.luke.fi/fi/projektit/lvvi3p</w:t>
              </w:r>
            </w:hyperlink>
          </w:p>
          <w:p w:rsidR="00211CA1" w:rsidRDefault="00211CA1" w:rsidP="00077DF7">
            <w:pPr>
              <w:numPr>
                <w:ilvl w:val="0"/>
                <w:numId w:val="10"/>
              </w:numPr>
              <w:ind w:left="178" w:hanging="178"/>
              <w:rPr>
                <w:rStyle w:val="Hyperlinkki"/>
                <w:color w:val="000000" w:themeColor="text1"/>
                <w:sz w:val="18"/>
                <w:szCs w:val="18"/>
                <w:u w:val="none"/>
              </w:rPr>
            </w:pPr>
            <w:r w:rsidRPr="00211CA1">
              <w:rPr>
                <w:rStyle w:val="Hyperlinkki"/>
                <w:color w:val="000000" w:themeColor="text1"/>
                <w:sz w:val="18"/>
                <w:szCs w:val="18"/>
                <w:u w:val="none"/>
              </w:rPr>
              <w:t xml:space="preserve">Terveyttä ja hyvinvointia luonnosta, </w:t>
            </w:r>
            <w:r>
              <w:rPr>
                <w:rStyle w:val="Hyperlinkki"/>
                <w:color w:val="000000" w:themeColor="text1"/>
                <w:sz w:val="18"/>
                <w:szCs w:val="18"/>
                <w:u w:val="none"/>
              </w:rPr>
              <w:t xml:space="preserve">Luontoon.fi, Metsähallitus, </w:t>
            </w:r>
            <w:r>
              <w:t xml:space="preserve"> </w:t>
            </w:r>
            <w:hyperlink r:id="rId50" w:history="1">
              <w:r w:rsidRPr="00AF55ED">
                <w:rPr>
                  <w:rStyle w:val="Hyperlinkki"/>
                  <w:sz w:val="18"/>
                  <w:szCs w:val="18"/>
                </w:rPr>
                <w:t>https://www.luontoon.fi/terveyttajahyvinvointialuonnosta</w:t>
              </w:r>
            </w:hyperlink>
          </w:p>
          <w:p w:rsidR="00526F2A" w:rsidRPr="00526F2A" w:rsidRDefault="00526F2A" w:rsidP="00077DF7">
            <w:pPr>
              <w:numPr>
                <w:ilvl w:val="0"/>
                <w:numId w:val="10"/>
              </w:numPr>
              <w:ind w:left="179" w:hanging="179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 w:rsidRPr="00526F2A">
              <w:rPr>
                <w:rStyle w:val="Hyperlinkki"/>
                <w:color w:val="000000" w:themeColor="text1"/>
                <w:sz w:val="18"/>
                <w:szCs w:val="18"/>
                <w:u w:val="none"/>
              </w:rPr>
              <w:t xml:space="preserve">Luontoliikunta, UKK-instituutti, </w:t>
            </w:r>
            <w:r>
              <w:t xml:space="preserve"> </w:t>
            </w:r>
            <w:hyperlink r:id="rId51" w:history="1">
              <w:r w:rsidRPr="00AF55ED">
                <w:rPr>
                  <w:rStyle w:val="Hyperlinkki"/>
                  <w:sz w:val="18"/>
                  <w:szCs w:val="18"/>
                </w:rPr>
                <w:t>https://ukkinstituutti.fi/liikkuminen/liikk</w:t>
              </w:r>
              <w:r w:rsidRPr="00AF55ED">
                <w:rPr>
                  <w:rStyle w:val="Hyperlinkki"/>
                  <w:sz w:val="18"/>
                  <w:szCs w:val="18"/>
                </w:rPr>
                <w:lastRenderedPageBreak/>
                <w:t>umisen-ymparistot/luontoliikunta-liiku-metsassa-ja-poluilla/</w:t>
              </w:r>
            </w:hyperlink>
          </w:p>
          <w:p w:rsidR="00487FAC" w:rsidRPr="00487FAC" w:rsidRDefault="00487FAC" w:rsidP="00077DF7">
            <w:pPr>
              <w:numPr>
                <w:ilvl w:val="0"/>
                <w:numId w:val="10"/>
              </w:numPr>
              <w:ind w:left="174" w:hanging="174"/>
              <w:rPr>
                <w:sz w:val="18"/>
                <w:szCs w:val="18"/>
              </w:rPr>
            </w:pPr>
            <w:r w:rsidRPr="00487FAC">
              <w:rPr>
                <w:color w:val="000000" w:themeColor="text1"/>
                <w:sz w:val="18"/>
                <w:szCs w:val="18"/>
              </w:rPr>
              <w:t>Esteettömyys luontokohteilla, Luontoon.fi-sivusto, Metsähallitus,</w:t>
            </w:r>
            <w:r w:rsidRPr="00487FAC">
              <w:rPr>
                <w:color w:val="000000" w:themeColor="text1"/>
              </w:rPr>
              <w:t xml:space="preserve"> </w:t>
            </w:r>
            <w:hyperlink r:id="rId52" w:history="1">
              <w:r w:rsidRPr="00487FAC">
                <w:rPr>
                  <w:color w:val="0563C1" w:themeColor="hyperlink"/>
                  <w:sz w:val="18"/>
                  <w:szCs w:val="18"/>
                  <w:u w:val="single"/>
                </w:rPr>
                <w:t>https://www.luontoon.fi/esteeton</w:t>
              </w:r>
            </w:hyperlink>
          </w:p>
          <w:p w:rsidR="00487FAC" w:rsidRPr="00211CA1" w:rsidRDefault="00487FAC" w:rsidP="00077DF7">
            <w:pPr>
              <w:numPr>
                <w:ilvl w:val="0"/>
                <w:numId w:val="10"/>
              </w:numPr>
              <w:ind w:left="174" w:hanging="174"/>
              <w:rPr>
                <w:sz w:val="18"/>
                <w:szCs w:val="18"/>
              </w:rPr>
            </w:pPr>
            <w:r w:rsidRPr="00487FAC">
              <w:rPr>
                <w:color w:val="000000" w:themeColor="text1"/>
                <w:sz w:val="18"/>
                <w:szCs w:val="18"/>
              </w:rPr>
              <w:t xml:space="preserve">Esteettömästi luontoon, Suomen </w:t>
            </w:r>
            <w:proofErr w:type="spellStart"/>
            <w:r w:rsidRPr="00487FAC">
              <w:rPr>
                <w:color w:val="000000" w:themeColor="text1"/>
                <w:sz w:val="18"/>
                <w:szCs w:val="18"/>
              </w:rPr>
              <w:t>Paralympiakomitea</w:t>
            </w:r>
            <w:proofErr w:type="spellEnd"/>
            <w:r w:rsidRPr="00487FAC">
              <w:rPr>
                <w:color w:val="000000" w:themeColor="text1"/>
                <w:sz w:val="18"/>
                <w:szCs w:val="18"/>
              </w:rPr>
              <w:t>,</w:t>
            </w:r>
            <w:r w:rsidRPr="00487FAC">
              <w:t xml:space="preserve"> </w:t>
            </w:r>
            <w:hyperlink r:id="rId53" w:history="1">
              <w:r w:rsidRPr="00487FAC">
                <w:rPr>
                  <w:color w:val="0563C1" w:themeColor="hyperlink"/>
                  <w:sz w:val="18"/>
                  <w:szCs w:val="18"/>
                  <w:u w:val="single"/>
                </w:rPr>
                <w:t>https://www.paralympia.fi/liikunta/luontokaikille</w:t>
              </w:r>
            </w:hyperlink>
          </w:p>
          <w:p w:rsidR="00211CA1" w:rsidRDefault="00211CA1" w:rsidP="00077DF7">
            <w:pPr>
              <w:numPr>
                <w:ilvl w:val="0"/>
                <w:numId w:val="10"/>
              </w:numPr>
              <w:ind w:left="174" w:hanging="174"/>
              <w:rPr>
                <w:color w:val="000000" w:themeColor="text1"/>
                <w:sz w:val="18"/>
                <w:szCs w:val="18"/>
              </w:rPr>
            </w:pPr>
            <w:r w:rsidRPr="00211CA1">
              <w:rPr>
                <w:color w:val="000000" w:themeColor="text1"/>
                <w:sz w:val="18"/>
                <w:szCs w:val="18"/>
              </w:rPr>
              <w:t xml:space="preserve">Luontomatkailu, Business Finland, </w:t>
            </w:r>
          </w:p>
          <w:p w:rsidR="00C56E8D" w:rsidRDefault="00161844" w:rsidP="00211CA1">
            <w:pPr>
              <w:ind w:left="174"/>
              <w:rPr>
                <w:color w:val="000000" w:themeColor="text1"/>
                <w:sz w:val="18"/>
                <w:szCs w:val="18"/>
              </w:rPr>
            </w:pPr>
            <w:hyperlink r:id="rId54" w:history="1">
              <w:r w:rsidR="00211CA1" w:rsidRPr="00AF55ED">
                <w:rPr>
                  <w:rStyle w:val="Hyperlinkki"/>
                  <w:sz w:val="18"/>
                  <w:szCs w:val="18"/>
                </w:rPr>
                <w:t>https://www.businessfinland.fi/suomalaisille-asiakkaille/palvelut/matkailun-edistaminen/tuotekehitys-ja-teemat/luontomatkailu</w:t>
              </w:r>
            </w:hyperlink>
          </w:p>
          <w:p w:rsidR="00211CA1" w:rsidRPr="00211CA1" w:rsidRDefault="00211CA1" w:rsidP="00211CA1">
            <w:pPr>
              <w:ind w:left="174"/>
              <w:rPr>
                <w:color w:val="000000" w:themeColor="text1"/>
                <w:sz w:val="18"/>
                <w:szCs w:val="18"/>
              </w:rPr>
            </w:pPr>
          </w:p>
        </w:tc>
      </w:tr>
      <w:tr w:rsidR="00CA0B62" w:rsidTr="00211CA1">
        <w:tc>
          <w:tcPr>
            <w:tcW w:w="410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CA0B62" w:rsidRDefault="00CA0B62" w:rsidP="00CA0B62">
            <w:pPr>
              <w:pStyle w:val="Eivli"/>
              <w:rPr>
                <w:rFonts w:cstheme="minorHAnsi"/>
                <w:b/>
                <w:sz w:val="20"/>
                <w:szCs w:val="20"/>
              </w:rPr>
            </w:pPr>
            <w:r w:rsidRPr="00C56E8D">
              <w:rPr>
                <w:rFonts w:cstheme="minorHAnsi"/>
                <w:b/>
                <w:sz w:val="20"/>
                <w:szCs w:val="20"/>
              </w:rPr>
              <w:lastRenderedPageBreak/>
              <w:t xml:space="preserve">2. </w:t>
            </w:r>
            <w:r w:rsidRPr="00C56E8D">
              <w:rPr>
                <w:b/>
                <w:sz w:val="20"/>
                <w:szCs w:val="20"/>
              </w:rPr>
              <w:t xml:space="preserve"> </w:t>
            </w:r>
            <w:r w:rsidR="00384E2C">
              <w:rPr>
                <w:b/>
                <w:sz w:val="20"/>
                <w:szCs w:val="20"/>
              </w:rPr>
              <w:t>Vaikuttaako päätös</w:t>
            </w:r>
            <w:r w:rsidRPr="00C56E8D">
              <w:rPr>
                <w:b/>
                <w:sz w:val="20"/>
                <w:szCs w:val="20"/>
              </w:rPr>
              <w:t xml:space="preserve"> </w:t>
            </w:r>
            <w:r w:rsidR="001D7A8B">
              <w:rPr>
                <w:b/>
                <w:sz w:val="20"/>
                <w:szCs w:val="20"/>
              </w:rPr>
              <w:t xml:space="preserve">liikkumisen ja liikunnan edistämiseen osana </w:t>
            </w:r>
            <w:r w:rsidRPr="00C56E8D">
              <w:rPr>
                <w:rFonts w:cstheme="minorHAnsi"/>
                <w:b/>
                <w:sz w:val="20"/>
                <w:szCs w:val="20"/>
              </w:rPr>
              <w:t xml:space="preserve">maankäytön </w:t>
            </w:r>
            <w:r w:rsidR="001D7A8B">
              <w:rPr>
                <w:rFonts w:cstheme="minorHAnsi"/>
                <w:b/>
                <w:sz w:val="20"/>
                <w:szCs w:val="20"/>
              </w:rPr>
              <w:t>suunnittelua ja kaavoitusta</w:t>
            </w:r>
            <w:r>
              <w:rPr>
                <w:rFonts w:cstheme="minorHAnsi"/>
                <w:b/>
                <w:sz w:val="20"/>
                <w:szCs w:val="20"/>
              </w:rPr>
              <w:t>?</w:t>
            </w:r>
            <w:r w:rsidR="007C3A3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81AA9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="007C3A36">
              <w:rPr>
                <w:rFonts w:cstheme="minorHAnsi"/>
                <w:b/>
                <w:sz w:val="20"/>
                <w:szCs w:val="20"/>
              </w:rPr>
              <w:t>…</w:t>
            </w:r>
          </w:p>
          <w:p w:rsidR="00CA0B62" w:rsidRDefault="00CA0B62" w:rsidP="00CA0B62">
            <w:pPr>
              <w:pStyle w:val="Eivli"/>
              <w:rPr>
                <w:rFonts w:cstheme="minorHAnsi"/>
                <w:b/>
                <w:sz w:val="20"/>
                <w:szCs w:val="20"/>
              </w:rPr>
            </w:pPr>
          </w:p>
          <w:p w:rsidR="00D407F0" w:rsidRPr="00D407F0" w:rsidRDefault="00E81AA9" w:rsidP="00077DF7">
            <w:pPr>
              <w:pStyle w:val="Luettelokappale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Mahdollisuuksiin</w:t>
            </w:r>
            <w:r w:rsidR="00CA0B62" w:rsidRPr="00881B32">
              <w:rPr>
                <w:sz w:val="20"/>
                <w:szCs w:val="20"/>
              </w:rPr>
              <w:t xml:space="preserve"> kulkea helposti ja turvallisesti eri toimintoihin</w:t>
            </w:r>
            <w:r w:rsidR="00CA0B62">
              <w:rPr>
                <w:sz w:val="20"/>
                <w:szCs w:val="20"/>
              </w:rPr>
              <w:t xml:space="preserve"> </w:t>
            </w:r>
            <w:r w:rsidR="00CA0B62" w:rsidRPr="005370E8">
              <w:rPr>
                <w:sz w:val="20"/>
                <w:szCs w:val="20"/>
              </w:rPr>
              <w:t>(asuminen, työpaikat, palvelut ja virkistys)</w:t>
            </w:r>
            <w:r w:rsidR="00CA0B62" w:rsidRPr="00881B32">
              <w:rPr>
                <w:b/>
                <w:sz w:val="20"/>
                <w:szCs w:val="20"/>
              </w:rPr>
              <w:t xml:space="preserve"> </w:t>
            </w:r>
            <w:r w:rsidR="00CA0B62" w:rsidRPr="00881B32">
              <w:rPr>
                <w:sz w:val="20"/>
                <w:szCs w:val="20"/>
              </w:rPr>
              <w:t>aktiivisilla kulkumuodoilla</w:t>
            </w:r>
            <w:r w:rsidR="00CA0B62">
              <w:rPr>
                <w:sz w:val="20"/>
                <w:szCs w:val="20"/>
              </w:rPr>
              <w:t>, kuten kävellen tai pyöräillen</w:t>
            </w:r>
            <w:r w:rsidR="00CA0B62" w:rsidRPr="00881B32">
              <w:rPr>
                <w:sz w:val="20"/>
                <w:szCs w:val="20"/>
              </w:rPr>
              <w:t>?</w:t>
            </w:r>
          </w:p>
          <w:p w:rsidR="002E4D2A" w:rsidRDefault="00E81AA9" w:rsidP="00077DF7">
            <w:pPr>
              <w:pStyle w:val="Luettelokappale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D407F0" w:rsidRPr="00D407F0">
              <w:rPr>
                <w:rFonts w:cstheme="minorHAnsi"/>
                <w:sz w:val="20"/>
                <w:szCs w:val="20"/>
              </w:rPr>
              <w:t>irkistyskäyttöön soveltuvien alueiden</w:t>
            </w:r>
            <w:r w:rsidR="00D407F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riittävyyteen ja alueiden </w:t>
            </w:r>
            <w:r w:rsidR="002E4D2A">
              <w:rPr>
                <w:rFonts w:cstheme="minorHAnsi"/>
                <w:sz w:val="20"/>
                <w:szCs w:val="20"/>
              </w:rPr>
              <w:t xml:space="preserve">varaamiseen </w:t>
            </w:r>
            <w:r>
              <w:rPr>
                <w:rFonts w:cstheme="minorHAnsi"/>
                <w:sz w:val="20"/>
                <w:szCs w:val="20"/>
              </w:rPr>
              <w:t xml:space="preserve">kaavoissa </w:t>
            </w:r>
            <w:r w:rsidR="002E4D2A">
              <w:rPr>
                <w:rFonts w:cstheme="minorHAnsi"/>
                <w:sz w:val="20"/>
                <w:szCs w:val="20"/>
              </w:rPr>
              <w:t xml:space="preserve">sekä </w:t>
            </w:r>
            <w:r w:rsidR="00D407F0">
              <w:rPr>
                <w:rFonts w:cstheme="minorHAnsi"/>
                <w:sz w:val="20"/>
                <w:szCs w:val="20"/>
              </w:rPr>
              <w:t>viheralue</w:t>
            </w:r>
            <w:r w:rsidR="002E4D2A">
              <w:rPr>
                <w:rFonts w:cstheme="minorHAnsi"/>
                <w:sz w:val="20"/>
                <w:szCs w:val="20"/>
              </w:rPr>
              <w:t>isiin ja niiden</w:t>
            </w:r>
            <w:r w:rsidR="00D407F0" w:rsidRPr="00D407F0">
              <w:rPr>
                <w:rFonts w:cstheme="minorHAnsi"/>
                <w:sz w:val="20"/>
                <w:szCs w:val="20"/>
              </w:rPr>
              <w:t xml:space="preserve"> jatkuvuuteen</w:t>
            </w:r>
            <w:r w:rsidR="002E4D2A">
              <w:rPr>
                <w:rFonts w:cstheme="minorHAnsi"/>
                <w:sz w:val="20"/>
                <w:szCs w:val="20"/>
              </w:rPr>
              <w:t xml:space="preserve"> kaavoissa</w:t>
            </w:r>
            <w:r w:rsidR="00D407F0" w:rsidRPr="00D407F0">
              <w:rPr>
                <w:rFonts w:cstheme="minorHAnsi"/>
                <w:sz w:val="20"/>
                <w:szCs w:val="20"/>
              </w:rPr>
              <w:t>?</w:t>
            </w:r>
          </w:p>
          <w:p w:rsidR="002E4D2A" w:rsidRDefault="00E81AA9" w:rsidP="00077DF7">
            <w:pPr>
              <w:pStyle w:val="Luettelokappale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Rantojen käyttöön, vesille pääsyyn</w:t>
            </w:r>
            <w:r w:rsidR="002E4D2A" w:rsidRPr="002E4D2A">
              <w:rPr>
                <w:rFonts w:cstheme="minorHAnsi"/>
                <w:sz w:val="20"/>
                <w:szCs w:val="20"/>
              </w:rPr>
              <w:t xml:space="preserve"> ja</w:t>
            </w:r>
            <w:r>
              <w:rPr>
                <w:rFonts w:cstheme="minorHAnsi"/>
                <w:sz w:val="20"/>
                <w:szCs w:val="20"/>
              </w:rPr>
              <w:t xml:space="preserve"> vesialueiden käyttöön</w:t>
            </w:r>
            <w:r w:rsidR="002E4D2A" w:rsidRPr="002E4D2A">
              <w:rPr>
                <w:rFonts w:cstheme="minorHAnsi"/>
                <w:sz w:val="20"/>
                <w:szCs w:val="20"/>
              </w:rPr>
              <w:t>?</w:t>
            </w:r>
          </w:p>
          <w:p w:rsidR="002E4D2A" w:rsidRPr="002E4D2A" w:rsidRDefault="002E4D2A" w:rsidP="002E4D2A">
            <w:pPr>
              <w:pStyle w:val="Luettelokappale"/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0B62" w:rsidRDefault="00CA0B62" w:rsidP="00CA0B62">
            <w:pPr>
              <w:jc w:val="center"/>
            </w:pPr>
          </w:p>
        </w:tc>
        <w:tc>
          <w:tcPr>
            <w:tcW w:w="1276" w:type="dxa"/>
          </w:tcPr>
          <w:p w:rsidR="00CA0B62" w:rsidRDefault="00CA0B62" w:rsidP="00CA0B62">
            <w:pPr>
              <w:jc w:val="center"/>
            </w:pPr>
          </w:p>
        </w:tc>
        <w:tc>
          <w:tcPr>
            <w:tcW w:w="3402" w:type="dxa"/>
          </w:tcPr>
          <w:p w:rsidR="00CA0B62" w:rsidRPr="00541679" w:rsidRDefault="00CA0B62" w:rsidP="00077DF7">
            <w:pPr>
              <w:pStyle w:val="Luettelokappale"/>
              <w:numPr>
                <w:ilvl w:val="2"/>
                <w:numId w:val="8"/>
              </w:numPr>
              <w:ind w:left="170" w:hanging="170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 w:rsidRPr="00C0777D">
              <w:rPr>
                <w:sz w:val="18"/>
                <w:szCs w:val="18"/>
              </w:rPr>
              <w:t xml:space="preserve">Liikuntakaavoitus.fi -internetsivut, </w:t>
            </w:r>
            <w:r w:rsidR="00541679">
              <w:rPr>
                <w:sz w:val="18"/>
                <w:szCs w:val="18"/>
              </w:rPr>
              <w:t xml:space="preserve">Oulun yliopisto, </w:t>
            </w:r>
            <w:hyperlink r:id="rId55" w:history="1">
              <w:r w:rsidRPr="00541679">
                <w:rPr>
                  <w:rStyle w:val="Hyperlinkki"/>
                  <w:sz w:val="18"/>
                  <w:szCs w:val="18"/>
                </w:rPr>
                <w:t>www.liikuntakaavoitus.fi</w:t>
              </w:r>
            </w:hyperlink>
          </w:p>
          <w:p w:rsidR="00CA0B62" w:rsidRDefault="00CA0B62" w:rsidP="00077DF7">
            <w:pPr>
              <w:pStyle w:val="Luettelokappale"/>
              <w:numPr>
                <w:ilvl w:val="2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C0777D">
              <w:rPr>
                <w:sz w:val="18"/>
                <w:szCs w:val="18"/>
              </w:rPr>
              <w:t xml:space="preserve">Lähiliikuntapaikat.fi -internetsivut, </w:t>
            </w:r>
            <w:r w:rsidR="00541679">
              <w:rPr>
                <w:sz w:val="18"/>
                <w:szCs w:val="18"/>
              </w:rPr>
              <w:t xml:space="preserve">Suomen Olympiakomitea, </w:t>
            </w:r>
            <w:hyperlink r:id="rId56" w:history="1">
              <w:r w:rsidR="00541679" w:rsidRPr="00AF55ED">
                <w:rPr>
                  <w:rStyle w:val="Hyperlinkki"/>
                  <w:sz w:val="18"/>
                  <w:szCs w:val="18"/>
                </w:rPr>
                <w:t>www.lahiliikuntapaikat.fi/</w:t>
              </w:r>
            </w:hyperlink>
          </w:p>
          <w:p w:rsidR="00CA0B62" w:rsidRPr="00C0777D" w:rsidRDefault="00CA0B62" w:rsidP="00077DF7">
            <w:pPr>
              <w:pStyle w:val="Luettelokappale"/>
              <w:numPr>
                <w:ilvl w:val="2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C0777D">
              <w:rPr>
                <w:sz w:val="18"/>
                <w:szCs w:val="18"/>
              </w:rPr>
              <w:t>Lipas.fi-sivusto,</w:t>
            </w:r>
            <w:r w:rsidR="00596DC6">
              <w:rPr>
                <w:sz w:val="18"/>
                <w:szCs w:val="18"/>
              </w:rPr>
              <w:t xml:space="preserve"> Jyväskylän yliopisto,</w:t>
            </w:r>
            <w:r w:rsidRPr="00C0777D">
              <w:rPr>
                <w:sz w:val="18"/>
                <w:szCs w:val="18"/>
              </w:rPr>
              <w:t xml:space="preserve"> </w:t>
            </w:r>
            <w:hyperlink r:id="rId57" w:history="1">
              <w:r w:rsidRPr="00C0777D">
                <w:rPr>
                  <w:rStyle w:val="Hyperlinkki"/>
                  <w:sz w:val="18"/>
                  <w:szCs w:val="18"/>
                </w:rPr>
                <w:t>www.lipas.fi/etusivu</w:t>
              </w:r>
            </w:hyperlink>
          </w:p>
          <w:p w:rsidR="00831C11" w:rsidRDefault="00272FCD" w:rsidP="00077DF7">
            <w:pPr>
              <w:pStyle w:val="Luettelokappale"/>
              <w:numPr>
                <w:ilvl w:val="2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Liikuntapaikat, </w:t>
            </w:r>
            <w:proofErr w:type="spellStart"/>
            <w:r w:rsidR="00CA0B62" w:rsidRPr="00C0777D">
              <w:rPr>
                <w:sz w:val="18"/>
                <w:szCs w:val="18"/>
              </w:rPr>
              <w:t>TEAviisari</w:t>
            </w:r>
            <w:proofErr w:type="spellEnd"/>
            <w:r w:rsidR="00CA0B62" w:rsidRPr="00C0777D">
              <w:rPr>
                <w:sz w:val="18"/>
                <w:szCs w:val="18"/>
              </w:rPr>
              <w:t xml:space="preserve">-sivusto, </w:t>
            </w:r>
            <w:r>
              <w:rPr>
                <w:sz w:val="18"/>
                <w:szCs w:val="18"/>
              </w:rPr>
              <w:t xml:space="preserve">THL, </w:t>
            </w:r>
            <w:hyperlink r:id="rId58" w:history="1">
              <w:r w:rsidR="00CA0B62" w:rsidRPr="00C0777D">
                <w:rPr>
                  <w:rStyle w:val="Hyperlinkki"/>
                  <w:sz w:val="18"/>
                  <w:szCs w:val="18"/>
                </w:rPr>
                <w:t>www.teaviisari.fi</w:t>
              </w:r>
            </w:hyperlink>
          </w:p>
          <w:p w:rsidR="00CA0B62" w:rsidRDefault="00831C11" w:rsidP="00077DF7">
            <w:pPr>
              <w:pStyle w:val="Luettelokappale"/>
              <w:numPr>
                <w:ilvl w:val="2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831C11">
              <w:rPr>
                <w:sz w:val="18"/>
                <w:szCs w:val="18"/>
              </w:rPr>
              <w:t xml:space="preserve">Elinympäristön tietopalvelu Liiteri, </w:t>
            </w:r>
            <w:r w:rsidR="00211CA1">
              <w:rPr>
                <w:sz w:val="18"/>
                <w:szCs w:val="18"/>
              </w:rPr>
              <w:t>SYKE,</w:t>
            </w:r>
            <w:hyperlink r:id="rId59" w:history="1">
              <w:r w:rsidRPr="00784BA4">
                <w:rPr>
                  <w:rStyle w:val="Hyperlinkki"/>
                  <w:sz w:val="18"/>
                  <w:szCs w:val="18"/>
                </w:rPr>
                <w:br/>
                <w:t>www.ymparisto.fi/fi-FI/Elinympariston_tietopalvelu_Liiteri/Mika_Liiteri</w:t>
              </w:r>
            </w:hyperlink>
          </w:p>
          <w:p w:rsidR="00831C11" w:rsidRPr="00831C11" w:rsidRDefault="00831C11" w:rsidP="00831C11">
            <w:pPr>
              <w:pStyle w:val="Luettelokappale"/>
              <w:ind w:left="170"/>
              <w:rPr>
                <w:sz w:val="18"/>
                <w:szCs w:val="18"/>
              </w:rPr>
            </w:pPr>
          </w:p>
        </w:tc>
      </w:tr>
      <w:tr w:rsidR="00CA0B62" w:rsidTr="00211CA1">
        <w:tc>
          <w:tcPr>
            <w:tcW w:w="410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CA0B62" w:rsidRDefault="00CA0B62" w:rsidP="00CA0B62">
            <w:pPr>
              <w:pStyle w:val="Eivli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3. </w:t>
            </w:r>
            <w:r w:rsidR="00384E2C">
              <w:rPr>
                <w:rFonts w:cstheme="minorHAnsi"/>
                <w:b/>
                <w:sz w:val="20"/>
                <w:szCs w:val="20"/>
              </w:rPr>
              <w:t xml:space="preserve">Vaikuttaako päätös </w:t>
            </w:r>
            <w:r>
              <w:rPr>
                <w:rFonts w:cstheme="minorHAnsi"/>
                <w:b/>
                <w:sz w:val="20"/>
                <w:szCs w:val="20"/>
              </w:rPr>
              <w:t>rakentamisen</w:t>
            </w:r>
            <w:r w:rsidR="00D407F0">
              <w:rPr>
                <w:rFonts w:cstheme="minorHAnsi"/>
                <w:b/>
                <w:sz w:val="20"/>
                <w:szCs w:val="20"/>
              </w:rPr>
              <w:t xml:space="preserve"> ja asumisen</w:t>
            </w:r>
            <w:r>
              <w:rPr>
                <w:rFonts w:cstheme="minorHAnsi"/>
                <w:b/>
                <w:sz w:val="20"/>
                <w:szCs w:val="20"/>
              </w:rPr>
              <w:t xml:space="preserve"> ohjaamiseen</w:t>
            </w:r>
            <w:r w:rsidR="009F6AA6">
              <w:rPr>
                <w:rFonts w:cstheme="minorHAnsi"/>
                <w:b/>
                <w:sz w:val="20"/>
                <w:szCs w:val="20"/>
              </w:rPr>
              <w:t xml:space="preserve"> liikkumista ja liikuntaa tukevaksi</w:t>
            </w:r>
            <w:r>
              <w:rPr>
                <w:rFonts w:cstheme="minorHAnsi"/>
                <w:b/>
                <w:sz w:val="20"/>
                <w:szCs w:val="20"/>
              </w:rPr>
              <w:t>?</w:t>
            </w:r>
            <w:r w:rsidR="002E4D2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81AA9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="002E4D2A">
              <w:rPr>
                <w:rFonts w:cstheme="minorHAnsi"/>
                <w:b/>
                <w:sz w:val="20"/>
                <w:szCs w:val="20"/>
              </w:rPr>
              <w:t>…</w:t>
            </w:r>
          </w:p>
          <w:p w:rsidR="00CA610B" w:rsidRDefault="00CA610B" w:rsidP="00CA0B62">
            <w:pPr>
              <w:pStyle w:val="Eivli"/>
              <w:rPr>
                <w:rFonts w:cstheme="minorHAnsi"/>
                <w:b/>
                <w:sz w:val="20"/>
                <w:szCs w:val="20"/>
              </w:rPr>
            </w:pPr>
          </w:p>
          <w:p w:rsidR="00D407F0" w:rsidRDefault="00E81AA9" w:rsidP="00077DF7">
            <w:pPr>
              <w:pStyle w:val="Eivli"/>
              <w:numPr>
                <w:ilvl w:val="0"/>
                <w:numId w:val="17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9F6AA6">
              <w:rPr>
                <w:rFonts w:cstheme="minorHAnsi"/>
                <w:sz w:val="20"/>
                <w:szCs w:val="20"/>
              </w:rPr>
              <w:t>akentamis</w:t>
            </w:r>
            <w:r w:rsidR="00CA610B" w:rsidRPr="00CA610B">
              <w:rPr>
                <w:rFonts w:cstheme="minorHAnsi"/>
                <w:sz w:val="20"/>
                <w:szCs w:val="20"/>
              </w:rPr>
              <w:t>e</w:t>
            </w:r>
            <w:r w:rsidR="00CA610B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 xml:space="preserve"> suunnittelun ohjaukseen</w:t>
            </w:r>
            <w:r w:rsidR="002E4D2A">
              <w:rPr>
                <w:rFonts w:cstheme="minorHAnsi"/>
                <w:sz w:val="20"/>
                <w:szCs w:val="20"/>
              </w:rPr>
              <w:t xml:space="preserve"> </w:t>
            </w:r>
            <w:r w:rsidR="00D407F0">
              <w:rPr>
                <w:rFonts w:cstheme="minorHAnsi"/>
                <w:sz w:val="20"/>
                <w:szCs w:val="20"/>
              </w:rPr>
              <w:t>aktiivista liikkumista tukevaksi</w:t>
            </w:r>
            <w:r w:rsidR="009F6AA6">
              <w:rPr>
                <w:rFonts w:cstheme="minorHAnsi"/>
                <w:sz w:val="20"/>
                <w:szCs w:val="20"/>
              </w:rPr>
              <w:t>, kuten pyörien säilytystilat ja leikkialueet</w:t>
            </w:r>
            <w:r w:rsidR="003D3644">
              <w:rPr>
                <w:rFonts w:cstheme="minorHAnsi"/>
                <w:sz w:val="20"/>
                <w:szCs w:val="20"/>
              </w:rPr>
              <w:t>?</w:t>
            </w:r>
          </w:p>
          <w:p w:rsidR="000C504E" w:rsidRPr="002E4D2A" w:rsidRDefault="00E81AA9" w:rsidP="00077DF7">
            <w:pPr>
              <w:pStyle w:val="Eivli"/>
              <w:numPr>
                <w:ilvl w:val="0"/>
                <w:numId w:val="17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D407F0">
              <w:rPr>
                <w:rFonts w:cstheme="minorHAnsi"/>
                <w:sz w:val="20"/>
                <w:szCs w:val="20"/>
              </w:rPr>
              <w:t>iikkumista ja liikuntaa edistävän e</w:t>
            </w:r>
            <w:r w:rsidR="00D407F0" w:rsidRPr="00D407F0">
              <w:rPr>
                <w:rFonts w:cstheme="minorHAnsi"/>
                <w:sz w:val="20"/>
                <w:szCs w:val="20"/>
              </w:rPr>
              <w:t>steettömän</w:t>
            </w:r>
            <w:r w:rsidR="00D407F0">
              <w:rPr>
                <w:rFonts w:cstheme="minorHAnsi"/>
                <w:sz w:val="20"/>
                <w:szCs w:val="20"/>
              </w:rPr>
              <w:t xml:space="preserve"> ja saavutettavan </w:t>
            </w:r>
            <w:r w:rsidR="000C504E">
              <w:rPr>
                <w:rFonts w:cstheme="minorHAnsi"/>
                <w:sz w:val="20"/>
                <w:szCs w:val="20"/>
              </w:rPr>
              <w:t>elin</w:t>
            </w:r>
            <w:r w:rsidR="00D407F0">
              <w:rPr>
                <w:rFonts w:cstheme="minorHAnsi"/>
                <w:sz w:val="20"/>
                <w:szCs w:val="20"/>
              </w:rPr>
              <w:t xml:space="preserve">ympäristön </w:t>
            </w:r>
            <w:r w:rsidR="00D407F0" w:rsidRPr="00D407F0">
              <w:rPr>
                <w:rFonts w:cstheme="minorHAnsi"/>
                <w:sz w:val="20"/>
                <w:szCs w:val="20"/>
              </w:rPr>
              <w:t>raken</w:t>
            </w:r>
            <w:r>
              <w:rPr>
                <w:rFonts w:cstheme="minorHAnsi"/>
                <w:sz w:val="20"/>
                <w:szCs w:val="20"/>
              </w:rPr>
              <w:t>tamiseen</w:t>
            </w:r>
            <w:r w:rsidR="00D407F0">
              <w:rPr>
                <w:rFonts w:cstheme="minorHAnsi"/>
                <w:sz w:val="20"/>
                <w:szCs w:val="20"/>
              </w:rPr>
              <w:t>?</w:t>
            </w:r>
          </w:p>
          <w:p w:rsidR="00CA0B62" w:rsidRPr="00881B32" w:rsidRDefault="00CA0B62" w:rsidP="00CA0B62">
            <w:pPr>
              <w:pStyle w:val="Eivli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A0B62" w:rsidRDefault="00CA0B62" w:rsidP="00CA0B62">
            <w:pPr>
              <w:jc w:val="center"/>
            </w:pPr>
          </w:p>
        </w:tc>
        <w:tc>
          <w:tcPr>
            <w:tcW w:w="1276" w:type="dxa"/>
          </w:tcPr>
          <w:p w:rsidR="00CA0B62" w:rsidRDefault="00CA0B62" w:rsidP="00CA0B62">
            <w:pPr>
              <w:jc w:val="center"/>
            </w:pPr>
          </w:p>
        </w:tc>
        <w:tc>
          <w:tcPr>
            <w:tcW w:w="3402" w:type="dxa"/>
          </w:tcPr>
          <w:p w:rsidR="00487FAC" w:rsidRDefault="00487FAC" w:rsidP="00077DF7">
            <w:pPr>
              <w:pStyle w:val="Luettelokappale"/>
              <w:numPr>
                <w:ilvl w:val="2"/>
                <w:numId w:val="8"/>
              </w:numPr>
              <w:spacing w:after="160" w:line="259" w:lineRule="auto"/>
              <w:ind w:left="179" w:hanging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Esteett</w:t>
            </w:r>
            <w:r w:rsidR="00272FCD">
              <w:rPr>
                <w:sz w:val="18"/>
                <w:szCs w:val="18"/>
              </w:rPr>
              <w:t>ömyys, Esteettömyyskeskus ESKE,</w:t>
            </w:r>
            <w:hyperlink r:id="rId60" w:history="1">
              <w:r w:rsidRPr="00E865E0">
                <w:rPr>
                  <w:rStyle w:val="Hyperlinkki"/>
                  <w:sz w:val="18"/>
                  <w:szCs w:val="18"/>
                </w:rPr>
                <w:t>https://www.invalidiliitto.fi/esteettomyys/esteettomyyskeskus-eske</w:t>
              </w:r>
            </w:hyperlink>
          </w:p>
          <w:p w:rsidR="001D4778" w:rsidRPr="00EE5E80" w:rsidRDefault="001D4778" w:rsidP="00077DF7">
            <w:pPr>
              <w:pStyle w:val="Luettelokappale"/>
              <w:numPr>
                <w:ilvl w:val="2"/>
                <w:numId w:val="8"/>
              </w:numPr>
              <w:ind w:left="170" w:hanging="170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</w:rPr>
              <w:t xml:space="preserve">Esteettömyys, Suomen </w:t>
            </w:r>
            <w:proofErr w:type="spellStart"/>
            <w:r>
              <w:rPr>
                <w:sz w:val="18"/>
                <w:szCs w:val="18"/>
              </w:rPr>
              <w:t>Paralympiakomitea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hyperlink r:id="rId61" w:history="1">
              <w:r w:rsidRPr="0002456D">
                <w:rPr>
                  <w:rStyle w:val="Hyperlinkki"/>
                  <w:sz w:val="18"/>
                  <w:szCs w:val="18"/>
                </w:rPr>
                <w:t>www.paralympia.fi/palvelut/esteettomyys</w:t>
              </w:r>
            </w:hyperlink>
          </w:p>
          <w:p w:rsidR="001D4778" w:rsidRDefault="001D4778" w:rsidP="001D4778">
            <w:pPr>
              <w:pStyle w:val="Luettelokappale"/>
              <w:spacing w:after="160" w:line="259" w:lineRule="auto"/>
              <w:ind w:left="179"/>
              <w:rPr>
                <w:sz w:val="18"/>
                <w:szCs w:val="18"/>
              </w:rPr>
            </w:pPr>
          </w:p>
          <w:p w:rsidR="00CA0B62" w:rsidRPr="00C0777D" w:rsidRDefault="00CA0B62" w:rsidP="009F6AA6">
            <w:pPr>
              <w:pStyle w:val="Luettelokappale"/>
              <w:ind w:left="170"/>
              <w:rPr>
                <w:sz w:val="18"/>
                <w:szCs w:val="18"/>
              </w:rPr>
            </w:pPr>
          </w:p>
        </w:tc>
      </w:tr>
    </w:tbl>
    <w:p w:rsidR="00672126" w:rsidRDefault="00672126" w:rsidP="00D30C2A">
      <w:pPr>
        <w:rPr>
          <w:b/>
          <w:sz w:val="28"/>
          <w:szCs w:val="28"/>
        </w:rPr>
      </w:pPr>
    </w:p>
    <w:p w:rsidR="00000F0C" w:rsidRPr="00D30C2A" w:rsidRDefault="00000F0C" w:rsidP="00000F0C">
      <w:pPr>
        <w:pStyle w:val="Eivli"/>
      </w:pPr>
    </w:p>
    <w:tbl>
      <w:tblPr>
        <w:tblStyle w:val="TaulukkoRuudukko"/>
        <w:tblpPr w:leftFromText="141" w:rightFromText="141" w:vertAnchor="text" w:horzAnchor="margin" w:tblpX="-431" w:tblpY="13"/>
        <w:tblW w:w="10627" w:type="dxa"/>
        <w:tblLayout w:type="fixed"/>
        <w:tblLook w:val="04A0" w:firstRow="1" w:lastRow="0" w:firstColumn="1" w:lastColumn="0" w:noHBand="0" w:noVBand="1"/>
      </w:tblPr>
      <w:tblGrid>
        <w:gridCol w:w="4106"/>
        <w:gridCol w:w="1843"/>
        <w:gridCol w:w="1276"/>
        <w:gridCol w:w="3402"/>
      </w:tblGrid>
      <w:tr w:rsidR="00672126" w:rsidRPr="00647490" w:rsidTr="00211CA1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672126" w:rsidRPr="00D30C2A" w:rsidRDefault="00D30C2A" w:rsidP="004F3565">
            <w:pPr>
              <w:rPr>
                <w:rFonts w:cstheme="minorHAnsi"/>
                <w:b/>
              </w:rPr>
            </w:pPr>
            <w:r w:rsidRPr="00D30C2A">
              <w:rPr>
                <w:rFonts w:cstheme="minorHAnsi"/>
                <w:b/>
              </w:rPr>
              <w:t>6. LIIKENNE JA VIESTINTÄ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00CCFF"/>
            <w:vAlign w:val="bottom"/>
          </w:tcPr>
          <w:p w:rsidR="00672126" w:rsidRPr="00D30C2A" w:rsidRDefault="00672126" w:rsidP="004F3565">
            <w:pPr>
              <w:jc w:val="center"/>
              <w:rPr>
                <w:b/>
              </w:rPr>
            </w:pPr>
            <w:r w:rsidRPr="00D30C2A">
              <w:rPr>
                <w:b/>
              </w:rPr>
              <w:t>KYLLÄ, MITEN?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00CCFF"/>
            <w:vAlign w:val="bottom"/>
          </w:tcPr>
          <w:p w:rsidR="00672126" w:rsidRPr="00D30C2A" w:rsidRDefault="00672126" w:rsidP="00D30C2A">
            <w:pPr>
              <w:jc w:val="center"/>
              <w:rPr>
                <w:b/>
              </w:rPr>
            </w:pPr>
            <w:r w:rsidRPr="00D30C2A">
              <w:rPr>
                <w:b/>
              </w:rPr>
              <w:t>EI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00CCFF"/>
            <w:vAlign w:val="bottom"/>
          </w:tcPr>
          <w:p w:rsidR="00672126" w:rsidRPr="00D30C2A" w:rsidRDefault="00672126" w:rsidP="004F3565">
            <w:pPr>
              <w:jc w:val="center"/>
              <w:rPr>
                <w:b/>
              </w:rPr>
            </w:pPr>
            <w:r w:rsidRPr="00D30C2A">
              <w:rPr>
                <w:b/>
              </w:rPr>
              <w:t>TIETOLÄHTEITÄ</w:t>
            </w:r>
          </w:p>
        </w:tc>
      </w:tr>
      <w:tr w:rsidR="00672126" w:rsidTr="00211CA1">
        <w:tc>
          <w:tcPr>
            <w:tcW w:w="4106" w:type="dxa"/>
            <w:shd w:val="clear" w:color="auto" w:fill="D5F4FF"/>
          </w:tcPr>
          <w:p w:rsidR="00672126" w:rsidRPr="00105A36" w:rsidRDefault="00965066" w:rsidP="004F35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672126" w:rsidRPr="00105A36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384E2C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="00672126" w:rsidRPr="00105A36">
              <w:rPr>
                <w:rFonts w:cstheme="minorHAnsi"/>
                <w:b/>
                <w:sz w:val="20"/>
                <w:szCs w:val="20"/>
              </w:rPr>
              <w:t xml:space="preserve"> kävelyn ja pyöräilyn mahdollisuuksiin ja olosuhteisiin?</w:t>
            </w:r>
            <w:r w:rsidR="002E4D2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D4F7B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="002E4D2A">
              <w:rPr>
                <w:rFonts w:cstheme="minorHAnsi"/>
                <w:b/>
                <w:sz w:val="20"/>
                <w:szCs w:val="20"/>
              </w:rPr>
              <w:t>…</w:t>
            </w:r>
            <w:r w:rsidR="00672126" w:rsidRPr="00105A36">
              <w:rPr>
                <w:rFonts w:cstheme="minorHAnsi"/>
                <w:b/>
                <w:sz w:val="20"/>
                <w:szCs w:val="20"/>
              </w:rPr>
              <w:br/>
            </w:r>
          </w:p>
          <w:p w:rsidR="003D3644" w:rsidRDefault="003D3644" w:rsidP="003D3644">
            <w:pPr>
              <w:pStyle w:val="Luettelokappale"/>
              <w:numPr>
                <w:ilvl w:val="0"/>
                <w:numId w:val="11"/>
              </w:numPr>
              <w:ind w:left="168" w:hanging="16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Kävelyn ja pyöräilyn</w:t>
            </w:r>
            <w:r w:rsidRPr="003D364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valtakunnalliseen rahoitukseen</w:t>
            </w:r>
            <w:r w:rsidRPr="003D3644">
              <w:rPr>
                <w:rFonts w:cstheme="minorHAnsi"/>
                <w:sz w:val="20"/>
                <w:szCs w:val="20"/>
              </w:rPr>
              <w:t>?</w:t>
            </w:r>
          </w:p>
          <w:p w:rsidR="002E4D2A" w:rsidRPr="002E4D2A" w:rsidRDefault="005D4F7B" w:rsidP="00077DF7">
            <w:pPr>
              <w:pStyle w:val="Luettelokappale"/>
              <w:numPr>
                <w:ilvl w:val="0"/>
                <w:numId w:val="11"/>
              </w:numPr>
              <w:ind w:left="174" w:hanging="1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2E4D2A">
              <w:rPr>
                <w:rFonts w:cstheme="minorHAnsi"/>
                <w:sz w:val="20"/>
                <w:szCs w:val="20"/>
              </w:rPr>
              <w:t>ävelyn</w:t>
            </w:r>
            <w:r w:rsidR="002E4D2A" w:rsidRPr="00105A36">
              <w:rPr>
                <w:rFonts w:cstheme="minorHAnsi"/>
                <w:sz w:val="20"/>
                <w:szCs w:val="20"/>
              </w:rPr>
              <w:t xml:space="preserve"> ja </w:t>
            </w:r>
            <w:r w:rsidR="002E4D2A">
              <w:rPr>
                <w:rFonts w:cstheme="minorHAnsi"/>
                <w:sz w:val="20"/>
                <w:szCs w:val="20"/>
              </w:rPr>
              <w:t>pyöräilyn asemaa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="002E4D2A">
              <w:rPr>
                <w:rFonts w:cstheme="minorHAnsi"/>
                <w:sz w:val="20"/>
                <w:szCs w:val="20"/>
              </w:rPr>
              <w:t xml:space="preserve"> osana liikennejärjestelmää</w:t>
            </w:r>
            <w:r w:rsidR="002E4D2A" w:rsidRPr="00105A36">
              <w:rPr>
                <w:rFonts w:cstheme="minorHAnsi"/>
                <w:sz w:val="20"/>
                <w:szCs w:val="20"/>
              </w:rPr>
              <w:t>?</w:t>
            </w:r>
          </w:p>
          <w:p w:rsidR="00672126" w:rsidRPr="00105A36" w:rsidRDefault="005D4F7B" w:rsidP="00077DF7">
            <w:pPr>
              <w:pStyle w:val="Luettelokappale"/>
              <w:numPr>
                <w:ilvl w:val="0"/>
                <w:numId w:val="11"/>
              </w:numPr>
              <w:ind w:left="174" w:hanging="1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672126" w:rsidRPr="00105A36">
              <w:rPr>
                <w:rFonts w:cstheme="minorHAnsi"/>
                <w:sz w:val="20"/>
                <w:szCs w:val="20"/>
              </w:rPr>
              <w:t>ä</w:t>
            </w:r>
            <w:r>
              <w:rPr>
                <w:rFonts w:cstheme="minorHAnsi"/>
                <w:sz w:val="20"/>
                <w:szCs w:val="20"/>
              </w:rPr>
              <w:t>velyn ja pyöräilyn olosuhteisiin</w:t>
            </w:r>
            <w:r w:rsidR="00965066">
              <w:rPr>
                <w:rFonts w:cstheme="minorHAnsi"/>
                <w:sz w:val="20"/>
                <w:szCs w:val="20"/>
              </w:rPr>
              <w:t xml:space="preserve"> valtakunnan tieverkolla</w:t>
            </w:r>
            <w:r w:rsidR="00672126" w:rsidRPr="00105A36">
              <w:rPr>
                <w:rFonts w:cstheme="minorHAnsi"/>
                <w:sz w:val="20"/>
                <w:szCs w:val="20"/>
              </w:rPr>
              <w:t>?</w:t>
            </w:r>
          </w:p>
          <w:p w:rsidR="00965066" w:rsidRPr="002E4D2A" w:rsidRDefault="005D4F7B" w:rsidP="00077DF7">
            <w:pPr>
              <w:pStyle w:val="Luettelokappale"/>
              <w:numPr>
                <w:ilvl w:val="0"/>
                <w:numId w:val="11"/>
              </w:numPr>
              <w:ind w:left="174" w:hanging="1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Kävelyn ja pyöräilyn olosuhteisiin</w:t>
            </w:r>
            <w:r w:rsidR="002E4D2A">
              <w:rPr>
                <w:rFonts w:cstheme="minorHAnsi"/>
                <w:sz w:val="20"/>
                <w:szCs w:val="20"/>
              </w:rPr>
              <w:t xml:space="preserve"> kunni</w:t>
            </w:r>
            <w:r>
              <w:rPr>
                <w:rFonts w:cstheme="minorHAnsi"/>
                <w:sz w:val="20"/>
                <w:szCs w:val="20"/>
              </w:rPr>
              <w:t>ssa sekä kuntien mahdollisuuksiin</w:t>
            </w:r>
            <w:r w:rsidR="00965066" w:rsidRPr="002E4D2A">
              <w:rPr>
                <w:rFonts w:cstheme="minorHAnsi"/>
                <w:sz w:val="20"/>
                <w:szCs w:val="20"/>
              </w:rPr>
              <w:t xml:space="preserve"> edistää </w:t>
            </w:r>
            <w:r w:rsidR="00965066" w:rsidRPr="002E4D2A">
              <w:rPr>
                <w:rFonts w:cstheme="minorHAnsi"/>
                <w:sz w:val="20"/>
                <w:szCs w:val="20"/>
              </w:rPr>
              <w:lastRenderedPageBreak/>
              <w:t>kävelyä ja pyöräilyä</w:t>
            </w:r>
            <w:r w:rsidR="002E2F13">
              <w:rPr>
                <w:rFonts w:cstheme="minorHAnsi"/>
                <w:sz w:val="20"/>
                <w:szCs w:val="20"/>
              </w:rPr>
              <w:t xml:space="preserve"> (esimerkiksi</w:t>
            </w:r>
            <w:r w:rsidR="002E4D2A">
              <w:rPr>
                <w:rFonts w:cstheme="minorHAnsi"/>
                <w:sz w:val="20"/>
                <w:szCs w:val="20"/>
              </w:rPr>
              <w:t xml:space="preserve"> liikkumisen ohjaus</w:t>
            </w:r>
            <w:r w:rsidR="002E2F13">
              <w:rPr>
                <w:rFonts w:cstheme="minorHAnsi"/>
                <w:sz w:val="20"/>
                <w:szCs w:val="20"/>
              </w:rPr>
              <w:t>)</w:t>
            </w:r>
            <w:r w:rsidR="00965066" w:rsidRPr="002E4D2A">
              <w:rPr>
                <w:rFonts w:cstheme="minorHAnsi"/>
                <w:sz w:val="20"/>
                <w:szCs w:val="20"/>
              </w:rPr>
              <w:t>?</w:t>
            </w:r>
          </w:p>
          <w:p w:rsidR="006B4D1C" w:rsidRPr="00105A36" w:rsidRDefault="005D4F7B" w:rsidP="00077DF7">
            <w:pPr>
              <w:pStyle w:val="Luettelokappale"/>
              <w:numPr>
                <w:ilvl w:val="0"/>
                <w:numId w:val="11"/>
              </w:numPr>
              <w:ind w:left="174" w:hanging="1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Kävelyä ja pyöräilyyn</w:t>
            </w:r>
            <w:r w:rsidR="002E2F13">
              <w:rPr>
                <w:rFonts w:cstheme="minorHAnsi"/>
                <w:sz w:val="20"/>
                <w:szCs w:val="20"/>
              </w:rPr>
              <w:t xml:space="preserve"> osana liikennepalveluita (esimerkiksi matkaketjut)</w:t>
            </w:r>
            <w:r w:rsidR="006B4D1C">
              <w:rPr>
                <w:rFonts w:cstheme="minorHAnsi"/>
                <w:sz w:val="20"/>
                <w:szCs w:val="20"/>
              </w:rPr>
              <w:t>?</w:t>
            </w:r>
          </w:p>
          <w:p w:rsidR="00672126" w:rsidRPr="00965066" w:rsidRDefault="00672126" w:rsidP="004F356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72126" w:rsidRDefault="00672126" w:rsidP="004F3565"/>
        </w:tc>
        <w:tc>
          <w:tcPr>
            <w:tcW w:w="1276" w:type="dxa"/>
          </w:tcPr>
          <w:p w:rsidR="00672126" w:rsidRDefault="00672126" w:rsidP="004F3565"/>
        </w:tc>
        <w:tc>
          <w:tcPr>
            <w:tcW w:w="3402" w:type="dxa"/>
          </w:tcPr>
          <w:p w:rsidR="00672126" w:rsidRPr="00C0777D" w:rsidRDefault="00672126" w:rsidP="00077DF7">
            <w:pPr>
              <w:pStyle w:val="Luettelokappale"/>
              <w:numPr>
                <w:ilvl w:val="0"/>
                <w:numId w:val="11"/>
              </w:numPr>
              <w:ind w:left="170" w:hanging="142"/>
              <w:rPr>
                <w:sz w:val="18"/>
                <w:szCs w:val="18"/>
              </w:rPr>
            </w:pPr>
            <w:r w:rsidRPr="00C0777D">
              <w:rPr>
                <w:sz w:val="18"/>
                <w:szCs w:val="18"/>
              </w:rPr>
              <w:t>Valtakunnallinen henkilöliikenne-tutkimus,</w:t>
            </w:r>
            <w:r w:rsidR="00272FCD">
              <w:rPr>
                <w:sz w:val="18"/>
                <w:szCs w:val="18"/>
              </w:rPr>
              <w:t xml:space="preserve"> Traficom,</w:t>
            </w:r>
            <w:r w:rsidRPr="00C0777D">
              <w:rPr>
                <w:sz w:val="18"/>
                <w:szCs w:val="18"/>
              </w:rPr>
              <w:t xml:space="preserve"> </w:t>
            </w:r>
            <w:hyperlink r:id="rId62" w:history="1">
              <w:r w:rsidRPr="00C0777D">
                <w:rPr>
                  <w:rStyle w:val="Hyperlinkki"/>
                  <w:sz w:val="18"/>
                  <w:szCs w:val="18"/>
                </w:rPr>
                <w:t>www.traficom.fi/fi/ajankohtaista/julkaisut/valtakunnallinen-henkiloliikennetutkimus</w:t>
              </w:r>
            </w:hyperlink>
          </w:p>
          <w:p w:rsidR="00672126" w:rsidRPr="00C0777D" w:rsidRDefault="00672126" w:rsidP="00077DF7">
            <w:pPr>
              <w:pStyle w:val="Luettelokappale"/>
              <w:numPr>
                <w:ilvl w:val="0"/>
                <w:numId w:val="11"/>
              </w:numPr>
              <w:ind w:left="170" w:hanging="142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 w:rsidRPr="00C0777D">
              <w:rPr>
                <w:sz w:val="18"/>
                <w:szCs w:val="18"/>
              </w:rPr>
              <w:t xml:space="preserve">Kävelyn ja pyöräilyn edistämisohjelma, </w:t>
            </w:r>
            <w:proofErr w:type="spellStart"/>
            <w:r w:rsidR="00272FCD">
              <w:rPr>
                <w:sz w:val="18"/>
                <w:szCs w:val="18"/>
              </w:rPr>
              <w:t>Tarficom</w:t>
            </w:r>
            <w:proofErr w:type="spellEnd"/>
            <w:r w:rsidR="00272FCD">
              <w:rPr>
                <w:sz w:val="18"/>
                <w:szCs w:val="18"/>
              </w:rPr>
              <w:t xml:space="preserve">, </w:t>
            </w:r>
            <w:hyperlink r:id="rId63" w:history="1">
              <w:r w:rsidRPr="00C0777D">
                <w:rPr>
                  <w:rStyle w:val="Hyperlinkki"/>
                  <w:sz w:val="18"/>
                  <w:szCs w:val="18"/>
                </w:rPr>
                <w:t>www.traficom.fi/fi/kavelyn-ja-pyorailyn-edistamisohjelma</w:t>
              </w:r>
            </w:hyperlink>
          </w:p>
          <w:p w:rsidR="00672126" w:rsidRPr="00C0777D" w:rsidRDefault="00272FCD" w:rsidP="00077DF7">
            <w:pPr>
              <w:pStyle w:val="Luettelokappale"/>
              <w:numPr>
                <w:ilvl w:val="0"/>
                <w:numId w:val="11"/>
              </w:numPr>
              <w:ind w:left="170" w:hanging="142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</w:rPr>
              <w:t>Pyöräilykuntien verkosto</w:t>
            </w:r>
            <w:r w:rsidR="00672126" w:rsidRPr="00C0777D">
              <w:rPr>
                <w:sz w:val="18"/>
                <w:szCs w:val="18"/>
              </w:rPr>
              <w:t xml:space="preserve">, </w:t>
            </w:r>
            <w:hyperlink r:id="rId64" w:history="1">
              <w:r w:rsidR="00672126" w:rsidRPr="00C0777D">
                <w:rPr>
                  <w:rStyle w:val="Hyperlinkki"/>
                  <w:sz w:val="18"/>
                  <w:szCs w:val="18"/>
                </w:rPr>
                <w:t>https://www.poljin.fi/</w:t>
              </w:r>
            </w:hyperlink>
          </w:p>
          <w:p w:rsidR="00672126" w:rsidRPr="00C0777D" w:rsidRDefault="00672126" w:rsidP="004F3565">
            <w:pPr>
              <w:pStyle w:val="Luettelokappale"/>
              <w:ind w:left="170"/>
              <w:rPr>
                <w:sz w:val="18"/>
                <w:szCs w:val="18"/>
              </w:rPr>
            </w:pPr>
          </w:p>
        </w:tc>
      </w:tr>
      <w:tr w:rsidR="007A2293" w:rsidTr="00211CA1">
        <w:tc>
          <w:tcPr>
            <w:tcW w:w="4106" w:type="dxa"/>
            <w:shd w:val="clear" w:color="auto" w:fill="D5F4FF"/>
          </w:tcPr>
          <w:p w:rsidR="00965066" w:rsidRDefault="006B4D1C" w:rsidP="005D4F7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7A2293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384E2C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="007A2293" w:rsidRPr="00CA610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liikunnan ja urheilun televisiointiin?</w:t>
            </w:r>
            <w:r w:rsidR="002E4D2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5D4F7B" w:rsidRDefault="005D4F7B" w:rsidP="005D4F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293" w:rsidRDefault="007A2293" w:rsidP="007A2293"/>
        </w:tc>
        <w:tc>
          <w:tcPr>
            <w:tcW w:w="1276" w:type="dxa"/>
          </w:tcPr>
          <w:p w:rsidR="007A2293" w:rsidRDefault="007A2293" w:rsidP="007A2293"/>
        </w:tc>
        <w:tc>
          <w:tcPr>
            <w:tcW w:w="3402" w:type="dxa"/>
          </w:tcPr>
          <w:p w:rsidR="007A2293" w:rsidRPr="006B4D1C" w:rsidRDefault="007A2293" w:rsidP="006B4D1C">
            <w:pPr>
              <w:rPr>
                <w:sz w:val="18"/>
                <w:szCs w:val="18"/>
              </w:rPr>
            </w:pPr>
          </w:p>
        </w:tc>
      </w:tr>
    </w:tbl>
    <w:p w:rsidR="00000F0C" w:rsidRPr="00D30C2A" w:rsidRDefault="00000F0C" w:rsidP="00D30C2A">
      <w:pPr>
        <w:rPr>
          <w:b/>
          <w:sz w:val="28"/>
          <w:szCs w:val="28"/>
        </w:rPr>
      </w:pPr>
    </w:p>
    <w:tbl>
      <w:tblPr>
        <w:tblStyle w:val="TaulukkoRuudukko"/>
        <w:tblpPr w:leftFromText="141" w:rightFromText="141" w:vertAnchor="text" w:horzAnchor="margin" w:tblpX="-431" w:tblpY="13"/>
        <w:tblW w:w="10627" w:type="dxa"/>
        <w:tblLayout w:type="fixed"/>
        <w:tblLook w:val="04A0" w:firstRow="1" w:lastRow="0" w:firstColumn="1" w:lastColumn="0" w:noHBand="0" w:noVBand="1"/>
      </w:tblPr>
      <w:tblGrid>
        <w:gridCol w:w="4106"/>
        <w:gridCol w:w="1843"/>
        <w:gridCol w:w="1276"/>
        <w:gridCol w:w="3402"/>
      </w:tblGrid>
      <w:tr w:rsidR="00932537" w:rsidRPr="00647490" w:rsidTr="0016184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32537" w:rsidRPr="00D30C2A" w:rsidRDefault="00D30C2A" w:rsidP="00077DF7">
            <w:pPr>
              <w:pStyle w:val="Luettelokappale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D30C2A">
              <w:rPr>
                <w:rFonts w:cstheme="minorHAnsi"/>
                <w:b/>
              </w:rPr>
              <w:t>7. ALUEKEHITYS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4B083" w:themeFill="accent2" w:themeFillTint="99"/>
            <w:vAlign w:val="bottom"/>
          </w:tcPr>
          <w:p w:rsidR="00932537" w:rsidRPr="00D30C2A" w:rsidRDefault="00932537" w:rsidP="009C3B5B">
            <w:pPr>
              <w:jc w:val="center"/>
              <w:rPr>
                <w:b/>
              </w:rPr>
            </w:pPr>
            <w:r w:rsidRPr="00D30C2A">
              <w:rPr>
                <w:b/>
              </w:rPr>
              <w:t>KYLLÄ, MITEN?</w:t>
            </w:r>
          </w:p>
        </w:tc>
        <w:tc>
          <w:tcPr>
            <w:tcW w:w="1276" w:type="dxa"/>
            <w:shd w:val="clear" w:color="auto" w:fill="F4B083" w:themeFill="accent2" w:themeFillTint="99"/>
            <w:vAlign w:val="bottom"/>
          </w:tcPr>
          <w:p w:rsidR="00932537" w:rsidRPr="00D30C2A" w:rsidRDefault="00932537" w:rsidP="00D30C2A">
            <w:pPr>
              <w:jc w:val="center"/>
              <w:rPr>
                <w:b/>
              </w:rPr>
            </w:pPr>
            <w:r w:rsidRPr="00D30C2A">
              <w:rPr>
                <w:b/>
              </w:rPr>
              <w:t>EI</w:t>
            </w:r>
          </w:p>
        </w:tc>
        <w:tc>
          <w:tcPr>
            <w:tcW w:w="3402" w:type="dxa"/>
            <w:shd w:val="clear" w:color="auto" w:fill="F4B083" w:themeFill="accent2" w:themeFillTint="99"/>
            <w:vAlign w:val="bottom"/>
          </w:tcPr>
          <w:p w:rsidR="00932537" w:rsidRPr="00D30C2A" w:rsidRDefault="00932537" w:rsidP="009C3B5B">
            <w:pPr>
              <w:jc w:val="center"/>
              <w:rPr>
                <w:b/>
              </w:rPr>
            </w:pPr>
            <w:r w:rsidRPr="00D30C2A">
              <w:rPr>
                <w:b/>
              </w:rPr>
              <w:t>TIETOLÄHTEITÄ</w:t>
            </w:r>
          </w:p>
        </w:tc>
      </w:tr>
      <w:tr w:rsidR="00932537" w:rsidTr="00161844">
        <w:trPr>
          <w:trHeight w:val="1129"/>
        </w:trPr>
        <w:tc>
          <w:tcPr>
            <w:tcW w:w="4106" w:type="dxa"/>
            <w:shd w:val="clear" w:color="auto" w:fill="FBE4D5" w:themeFill="accent2" w:themeFillTint="33"/>
          </w:tcPr>
          <w:p w:rsidR="00932537" w:rsidRPr="00DB7BF9" w:rsidRDefault="00B033F1" w:rsidP="00DB7BF9">
            <w:pPr>
              <w:rPr>
                <w:b/>
                <w:color w:val="000000" w:themeColor="text1"/>
                <w:sz w:val="20"/>
                <w:szCs w:val="20"/>
              </w:rPr>
            </w:pPr>
            <w:r w:rsidRPr="00B033F1">
              <w:rPr>
                <w:b/>
                <w:color w:val="000000" w:themeColor="text1"/>
                <w:sz w:val="20"/>
                <w:szCs w:val="20"/>
              </w:rPr>
              <w:t xml:space="preserve">1. </w:t>
            </w:r>
            <w:r>
              <w:rPr>
                <w:b/>
                <w:color w:val="000000" w:themeColor="text1"/>
                <w:sz w:val="20"/>
                <w:szCs w:val="20"/>
              </w:rPr>
              <w:t>Vaikuttaako päätös liikkumisen ja liikunnan asemaan osana aluekehityksen suunnitelmia, strategioita ja ohjelmia</w:t>
            </w:r>
            <w:r w:rsidR="00DB7BF9">
              <w:rPr>
                <w:b/>
                <w:color w:val="000000" w:themeColor="text1"/>
                <w:sz w:val="20"/>
                <w:szCs w:val="20"/>
              </w:rPr>
              <w:t xml:space="preserve"> (esimerkiksi Manner-Suomen maaseudun kehittämisohjelma</w:t>
            </w:r>
            <w:r w:rsidR="003D3644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r w:rsidR="003D3644" w:rsidRPr="003D3644">
              <w:rPr>
                <w:b/>
                <w:color w:val="000000" w:themeColor="text1"/>
                <w:sz w:val="20"/>
                <w:szCs w:val="20"/>
              </w:rPr>
              <w:t>EU:n alue</w:t>
            </w:r>
            <w:r w:rsidR="003D3644">
              <w:rPr>
                <w:b/>
                <w:color w:val="000000" w:themeColor="text1"/>
                <w:sz w:val="20"/>
                <w:szCs w:val="20"/>
              </w:rPr>
              <w:t xml:space="preserve">- ja rakennepolitiikan ohjelmat </w:t>
            </w:r>
            <w:r w:rsidR="00DB7BF9">
              <w:rPr>
                <w:b/>
                <w:color w:val="000000" w:themeColor="text1"/>
                <w:sz w:val="20"/>
                <w:szCs w:val="20"/>
              </w:rPr>
              <w:t>tai maakuntaohjelmat)</w:t>
            </w:r>
            <w:r>
              <w:rPr>
                <w:b/>
                <w:color w:val="000000" w:themeColor="text1"/>
                <w:sz w:val="20"/>
                <w:szCs w:val="20"/>
              </w:rPr>
              <w:t>?</w:t>
            </w:r>
            <w:r>
              <w:t xml:space="preserve"> </w:t>
            </w:r>
          </w:p>
          <w:p w:rsidR="00932537" w:rsidRPr="00965066" w:rsidRDefault="00932537" w:rsidP="00932537">
            <w:pPr>
              <w:pStyle w:val="Luettelokappale"/>
              <w:ind w:left="174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2537" w:rsidRDefault="00932537" w:rsidP="009C3B5B"/>
        </w:tc>
        <w:tc>
          <w:tcPr>
            <w:tcW w:w="1276" w:type="dxa"/>
          </w:tcPr>
          <w:p w:rsidR="00932537" w:rsidRDefault="00932537" w:rsidP="009C3B5B"/>
        </w:tc>
        <w:tc>
          <w:tcPr>
            <w:tcW w:w="3402" w:type="dxa"/>
          </w:tcPr>
          <w:p w:rsidR="00932537" w:rsidRPr="00C0777D" w:rsidRDefault="00932537" w:rsidP="00932537">
            <w:pPr>
              <w:pStyle w:val="Luettelokappale"/>
              <w:ind w:left="170"/>
              <w:rPr>
                <w:rStyle w:val="Hyperlinkki"/>
                <w:color w:val="auto"/>
                <w:sz w:val="18"/>
                <w:szCs w:val="18"/>
                <w:u w:val="none"/>
              </w:rPr>
            </w:pPr>
          </w:p>
          <w:p w:rsidR="00932537" w:rsidRPr="00C0777D" w:rsidRDefault="00932537" w:rsidP="009C3B5B">
            <w:pPr>
              <w:pStyle w:val="Luettelokappale"/>
              <w:ind w:left="170"/>
              <w:rPr>
                <w:sz w:val="18"/>
                <w:szCs w:val="18"/>
              </w:rPr>
            </w:pPr>
          </w:p>
        </w:tc>
      </w:tr>
      <w:tr w:rsidR="00932537" w:rsidTr="00161844">
        <w:trPr>
          <w:trHeight w:val="1221"/>
        </w:trPr>
        <w:tc>
          <w:tcPr>
            <w:tcW w:w="4106" w:type="dxa"/>
            <w:shd w:val="clear" w:color="auto" w:fill="FBE4D5" w:themeFill="accent2" w:themeFillTint="33"/>
          </w:tcPr>
          <w:p w:rsidR="00932537" w:rsidRDefault="00DB7BF9" w:rsidP="0093253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 Vaikuttaako päätös liikkumisen ja liikunnan edistämiseen osana alueiden kehittämistä, kuten maaseudun liikuntapalveluihin?</w:t>
            </w:r>
          </w:p>
        </w:tc>
        <w:tc>
          <w:tcPr>
            <w:tcW w:w="1843" w:type="dxa"/>
          </w:tcPr>
          <w:p w:rsidR="00932537" w:rsidRDefault="00932537" w:rsidP="009C3B5B"/>
        </w:tc>
        <w:tc>
          <w:tcPr>
            <w:tcW w:w="1276" w:type="dxa"/>
          </w:tcPr>
          <w:p w:rsidR="00932537" w:rsidRDefault="00932537" w:rsidP="009C3B5B"/>
        </w:tc>
        <w:tc>
          <w:tcPr>
            <w:tcW w:w="3402" w:type="dxa"/>
          </w:tcPr>
          <w:p w:rsidR="00932537" w:rsidRPr="006B4D1C" w:rsidRDefault="00932537" w:rsidP="009C3B5B">
            <w:pPr>
              <w:rPr>
                <w:sz w:val="18"/>
                <w:szCs w:val="18"/>
              </w:rPr>
            </w:pPr>
          </w:p>
        </w:tc>
      </w:tr>
    </w:tbl>
    <w:p w:rsidR="00621539" w:rsidRPr="00621539" w:rsidRDefault="00621539" w:rsidP="00D30C2A">
      <w:pPr>
        <w:rPr>
          <w:b/>
          <w:sz w:val="28"/>
          <w:szCs w:val="28"/>
        </w:rPr>
      </w:pPr>
    </w:p>
    <w:tbl>
      <w:tblPr>
        <w:tblStyle w:val="TaulukkoRuudukko"/>
        <w:tblpPr w:leftFromText="141" w:rightFromText="141" w:vertAnchor="text" w:horzAnchor="margin" w:tblpX="-431" w:tblpY="13"/>
        <w:tblW w:w="10627" w:type="dxa"/>
        <w:tblLayout w:type="fixed"/>
        <w:tblLook w:val="04A0" w:firstRow="1" w:lastRow="0" w:firstColumn="1" w:lastColumn="0" w:noHBand="0" w:noVBand="1"/>
      </w:tblPr>
      <w:tblGrid>
        <w:gridCol w:w="4106"/>
        <w:gridCol w:w="1843"/>
        <w:gridCol w:w="1276"/>
        <w:gridCol w:w="3402"/>
      </w:tblGrid>
      <w:tr w:rsidR="00621539" w:rsidRPr="00647490" w:rsidTr="0016184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1539" w:rsidRPr="00D30C2A" w:rsidRDefault="00D30C2A" w:rsidP="00077DF7">
            <w:pPr>
              <w:pStyle w:val="Luettelokappale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 PUOLUSTUS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1539" w:rsidRPr="002B362A" w:rsidRDefault="00621539" w:rsidP="004F3565">
            <w:pPr>
              <w:jc w:val="center"/>
              <w:rPr>
                <w:b/>
                <w:sz w:val="20"/>
                <w:szCs w:val="20"/>
              </w:rPr>
            </w:pPr>
            <w:r w:rsidRPr="002B362A">
              <w:rPr>
                <w:b/>
                <w:sz w:val="20"/>
                <w:szCs w:val="20"/>
              </w:rPr>
              <w:t>KYLLÄ, MITEN?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621539" w:rsidRPr="002B362A" w:rsidRDefault="00621539" w:rsidP="00D30C2A">
            <w:pPr>
              <w:jc w:val="center"/>
              <w:rPr>
                <w:b/>
                <w:sz w:val="20"/>
                <w:szCs w:val="20"/>
              </w:rPr>
            </w:pPr>
            <w:r w:rsidRPr="002B362A">
              <w:rPr>
                <w:b/>
                <w:sz w:val="20"/>
                <w:szCs w:val="20"/>
              </w:rPr>
              <w:t>EI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bottom"/>
          </w:tcPr>
          <w:p w:rsidR="00621539" w:rsidRPr="002B362A" w:rsidRDefault="00621539" w:rsidP="004F3565">
            <w:pPr>
              <w:jc w:val="center"/>
              <w:rPr>
                <w:b/>
                <w:sz w:val="20"/>
                <w:szCs w:val="20"/>
              </w:rPr>
            </w:pPr>
            <w:r w:rsidRPr="002B362A">
              <w:rPr>
                <w:b/>
                <w:sz w:val="20"/>
                <w:szCs w:val="20"/>
              </w:rPr>
              <w:t>TIETOLÄHTEITÄ</w:t>
            </w:r>
          </w:p>
        </w:tc>
      </w:tr>
      <w:tr w:rsidR="00621539" w:rsidTr="00161844">
        <w:tc>
          <w:tcPr>
            <w:tcW w:w="4106" w:type="dxa"/>
            <w:shd w:val="clear" w:color="auto" w:fill="F2F2F2" w:themeFill="background1" w:themeFillShade="F2"/>
          </w:tcPr>
          <w:p w:rsidR="00621539" w:rsidRPr="00105A36" w:rsidRDefault="00621539" w:rsidP="004F35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105A36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384E2C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Pr="00105A3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B2AEC">
              <w:rPr>
                <w:rFonts w:cstheme="minorHAnsi"/>
                <w:b/>
                <w:sz w:val="20"/>
                <w:szCs w:val="20"/>
              </w:rPr>
              <w:t>kutsu</w:t>
            </w:r>
            <w:r w:rsidR="000C504E">
              <w:rPr>
                <w:rFonts w:cstheme="minorHAnsi"/>
                <w:b/>
                <w:sz w:val="20"/>
                <w:szCs w:val="20"/>
              </w:rPr>
              <w:t>nta</w:t>
            </w:r>
            <w:r w:rsidR="00CB2AEC">
              <w:rPr>
                <w:rFonts w:cstheme="minorHAnsi"/>
                <w:b/>
                <w:sz w:val="20"/>
                <w:szCs w:val="20"/>
              </w:rPr>
              <w:t xml:space="preserve">ikäisten liikkumiseen ja liikuntaan sekä </w:t>
            </w:r>
            <w:r>
              <w:rPr>
                <w:rFonts w:cstheme="minorHAnsi"/>
                <w:b/>
                <w:sz w:val="20"/>
                <w:szCs w:val="20"/>
              </w:rPr>
              <w:t>varusmiesten liikuntakoulutukseen ja fyysiseen koulutukseen</w:t>
            </w:r>
            <w:r w:rsidRPr="00105A36">
              <w:rPr>
                <w:rFonts w:cstheme="minorHAnsi"/>
                <w:b/>
                <w:sz w:val="20"/>
                <w:szCs w:val="20"/>
              </w:rPr>
              <w:t>?</w:t>
            </w:r>
            <w:r w:rsidR="002E4D2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D4F7B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="002E4D2A">
              <w:rPr>
                <w:rFonts w:cstheme="minorHAnsi"/>
                <w:b/>
                <w:sz w:val="20"/>
                <w:szCs w:val="20"/>
              </w:rPr>
              <w:t>…</w:t>
            </w:r>
            <w:r w:rsidRPr="00105A36">
              <w:rPr>
                <w:rFonts w:cstheme="minorHAnsi"/>
                <w:b/>
                <w:sz w:val="20"/>
                <w:szCs w:val="20"/>
              </w:rPr>
              <w:br/>
            </w:r>
          </w:p>
          <w:p w:rsidR="00CB2AEC" w:rsidRPr="00CB2AEC" w:rsidRDefault="005D4F7B" w:rsidP="00077DF7">
            <w:pPr>
              <w:pStyle w:val="Luettelokappale"/>
              <w:numPr>
                <w:ilvl w:val="0"/>
                <w:numId w:val="11"/>
              </w:numPr>
              <w:ind w:left="175" w:hanging="175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Mahdollisuuksiin edistää k</w:t>
            </w:r>
            <w:r w:rsidR="00CB2AEC" w:rsidRPr="00621539">
              <w:rPr>
                <w:sz w:val="20"/>
                <w:szCs w:val="20"/>
              </w:rPr>
              <w:t xml:space="preserve">utsuntaikäisten </w:t>
            </w:r>
            <w:r>
              <w:rPr>
                <w:sz w:val="20"/>
                <w:szCs w:val="20"/>
              </w:rPr>
              <w:t>liikkum</w:t>
            </w:r>
            <w:r w:rsidR="003D3644">
              <w:rPr>
                <w:sz w:val="20"/>
                <w:szCs w:val="20"/>
              </w:rPr>
              <w:t>ista ja liikunnan harrastamista</w:t>
            </w:r>
            <w:r>
              <w:rPr>
                <w:sz w:val="20"/>
                <w:szCs w:val="20"/>
              </w:rPr>
              <w:t>?</w:t>
            </w:r>
          </w:p>
          <w:p w:rsidR="00B110E7" w:rsidRDefault="005D4F7B" w:rsidP="00077DF7">
            <w:pPr>
              <w:pStyle w:val="Luettelokappale"/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621539" w:rsidRPr="00B110E7">
              <w:rPr>
                <w:sz w:val="20"/>
                <w:szCs w:val="20"/>
              </w:rPr>
              <w:t>arusmiesten</w:t>
            </w:r>
            <w:r w:rsidR="00B110E7">
              <w:rPr>
                <w:sz w:val="20"/>
                <w:szCs w:val="20"/>
              </w:rPr>
              <w:t xml:space="preserve"> liikunta</w:t>
            </w:r>
            <w:r>
              <w:rPr>
                <w:sz w:val="20"/>
                <w:szCs w:val="20"/>
              </w:rPr>
              <w:t>koulutukseen</w:t>
            </w:r>
            <w:r w:rsidR="00B110E7" w:rsidRPr="00B110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 fyysiseen</w:t>
            </w:r>
            <w:r w:rsidR="00621539" w:rsidRPr="00B110E7">
              <w:rPr>
                <w:sz w:val="20"/>
                <w:szCs w:val="20"/>
              </w:rPr>
              <w:t xml:space="preserve"> ko</w:t>
            </w:r>
            <w:r>
              <w:rPr>
                <w:sz w:val="20"/>
                <w:szCs w:val="20"/>
              </w:rPr>
              <w:t>ulutukseen</w:t>
            </w:r>
            <w:r w:rsidR="00B110E7">
              <w:rPr>
                <w:sz w:val="20"/>
                <w:szCs w:val="20"/>
              </w:rPr>
              <w:t>?</w:t>
            </w:r>
          </w:p>
          <w:p w:rsidR="00CB2AEC" w:rsidRPr="00B110E7" w:rsidRDefault="005D4F7B" w:rsidP="00077DF7">
            <w:pPr>
              <w:pStyle w:val="Luettelokappale"/>
              <w:numPr>
                <w:ilvl w:val="0"/>
                <w:numId w:val="1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Varusmiesten liikkumiseen ja liikunnan harrastamiseen</w:t>
            </w:r>
            <w:r w:rsidR="00CB2AEC" w:rsidRPr="00B110E7">
              <w:rPr>
                <w:sz w:val="20"/>
                <w:szCs w:val="20"/>
              </w:rPr>
              <w:t xml:space="preserve"> osana </w:t>
            </w:r>
            <w:r>
              <w:rPr>
                <w:sz w:val="20"/>
                <w:szCs w:val="20"/>
              </w:rPr>
              <w:t>varusmiespalveluksen</w:t>
            </w:r>
            <w:r w:rsidR="00185964">
              <w:rPr>
                <w:sz w:val="20"/>
                <w:szCs w:val="20"/>
              </w:rPr>
              <w:t xml:space="preserve"> vapaa-aikaa</w:t>
            </w:r>
            <w:r w:rsidR="00CB2AEC" w:rsidRPr="00B110E7">
              <w:rPr>
                <w:sz w:val="20"/>
                <w:szCs w:val="20"/>
              </w:rPr>
              <w:t>?</w:t>
            </w:r>
          </w:p>
          <w:p w:rsidR="00621539" w:rsidRPr="00965066" w:rsidRDefault="00621539" w:rsidP="00CB2AEC">
            <w:pPr>
              <w:pStyle w:val="Luettelokappale"/>
              <w:ind w:left="175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1539" w:rsidRDefault="00621539" w:rsidP="004F3565"/>
        </w:tc>
        <w:tc>
          <w:tcPr>
            <w:tcW w:w="1276" w:type="dxa"/>
          </w:tcPr>
          <w:p w:rsidR="00621539" w:rsidRDefault="00621539" w:rsidP="004F3565"/>
        </w:tc>
        <w:tc>
          <w:tcPr>
            <w:tcW w:w="3402" w:type="dxa"/>
          </w:tcPr>
          <w:p w:rsidR="009C3B5B" w:rsidRDefault="009C3B5B" w:rsidP="00077DF7">
            <w:pPr>
              <w:pStyle w:val="Luettelokappale"/>
              <w:numPr>
                <w:ilvl w:val="0"/>
                <w:numId w:val="21"/>
              </w:numPr>
              <w:ind w:left="176" w:hanging="176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>
              <w:rPr>
                <w:rStyle w:val="Hyperlinkki"/>
                <w:color w:val="auto"/>
                <w:sz w:val="18"/>
                <w:szCs w:val="18"/>
                <w:u w:val="none"/>
              </w:rPr>
              <w:t xml:space="preserve">Puolustusvoimien liikuntasuositukset, Puolustusvoimat, </w:t>
            </w:r>
            <w:r>
              <w:t xml:space="preserve"> </w:t>
            </w:r>
            <w:hyperlink r:id="rId65" w:history="1">
              <w:r w:rsidRPr="00AF55ED">
                <w:rPr>
                  <w:rStyle w:val="Hyperlinkki"/>
                  <w:sz w:val="18"/>
                  <w:szCs w:val="18"/>
                </w:rPr>
                <w:t>https://puolustusvoimat.fi/web/sotilasliikunta/liikuntasuositukset</w:t>
              </w:r>
            </w:hyperlink>
          </w:p>
          <w:p w:rsidR="009C3B5B" w:rsidRDefault="009C3B5B" w:rsidP="00077DF7">
            <w:pPr>
              <w:pStyle w:val="Luettelokappale"/>
              <w:numPr>
                <w:ilvl w:val="0"/>
                <w:numId w:val="21"/>
              </w:numPr>
              <w:ind w:left="176" w:hanging="176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>
              <w:rPr>
                <w:rStyle w:val="Hyperlinkki"/>
                <w:color w:val="auto"/>
                <w:sz w:val="18"/>
                <w:szCs w:val="18"/>
                <w:u w:val="none"/>
              </w:rPr>
              <w:t>Varusmiesten kuntotestien tulokset, Puolustusvoimat,</w:t>
            </w:r>
            <w:r>
              <w:rPr>
                <w:rStyle w:val="Hyperlinkki"/>
                <w:color w:val="auto"/>
                <w:sz w:val="18"/>
                <w:szCs w:val="18"/>
                <w:u w:val="none"/>
              </w:rPr>
              <w:br/>
            </w:r>
            <w:hyperlink r:id="rId66" w:history="1">
              <w:r w:rsidRPr="00AF55ED">
                <w:rPr>
                  <w:rStyle w:val="Hyperlinkki"/>
                  <w:sz w:val="18"/>
                  <w:szCs w:val="18"/>
                </w:rPr>
                <w:t>https://puolustusvoimat.fi/web/sotilasliikunta/varusmiesten-kuntotilastot</w:t>
              </w:r>
            </w:hyperlink>
          </w:p>
          <w:p w:rsidR="00621539" w:rsidRPr="009C3B5B" w:rsidRDefault="0011149E" w:rsidP="00077DF7">
            <w:pPr>
              <w:pStyle w:val="Luettelokappale"/>
              <w:numPr>
                <w:ilvl w:val="0"/>
                <w:numId w:val="21"/>
              </w:numPr>
              <w:ind w:left="176" w:hanging="176"/>
              <w:rPr>
                <w:sz w:val="18"/>
                <w:szCs w:val="18"/>
              </w:rPr>
            </w:pPr>
            <w:r>
              <w:rPr>
                <w:rStyle w:val="Hyperlinkki"/>
                <w:color w:val="auto"/>
                <w:sz w:val="18"/>
                <w:szCs w:val="18"/>
                <w:u w:val="none"/>
              </w:rPr>
              <w:t xml:space="preserve">Varusmiesten liikunta, Puolustusvoimat, </w:t>
            </w:r>
            <w:hyperlink r:id="rId67" w:history="1">
              <w:r w:rsidRPr="009C3B5B">
                <w:rPr>
                  <w:rStyle w:val="Hyperlinkki"/>
                  <w:sz w:val="18"/>
                  <w:szCs w:val="18"/>
                </w:rPr>
                <w:t>https://puolustusvoimat.fi/web/sotilasliikunta/varusmiesten-liikunta</w:t>
              </w:r>
            </w:hyperlink>
          </w:p>
          <w:p w:rsidR="0011149E" w:rsidRPr="00C0777D" w:rsidRDefault="0011149E" w:rsidP="004F3565">
            <w:pPr>
              <w:pStyle w:val="Luettelokappale"/>
              <w:ind w:left="170"/>
              <w:rPr>
                <w:sz w:val="18"/>
                <w:szCs w:val="18"/>
              </w:rPr>
            </w:pPr>
          </w:p>
        </w:tc>
      </w:tr>
      <w:tr w:rsidR="00B110E7" w:rsidTr="00161844">
        <w:tc>
          <w:tcPr>
            <w:tcW w:w="4106" w:type="dxa"/>
            <w:shd w:val="clear" w:color="auto" w:fill="F2F2F2" w:themeFill="background1" w:themeFillShade="F2"/>
          </w:tcPr>
          <w:p w:rsidR="00B110E7" w:rsidRPr="002E2F13" w:rsidRDefault="00B110E7" w:rsidP="002E2F13">
            <w:pPr>
              <w:pStyle w:val="Eivli"/>
              <w:rPr>
                <w:b/>
                <w:sz w:val="20"/>
                <w:szCs w:val="20"/>
              </w:rPr>
            </w:pPr>
            <w:r w:rsidRPr="002E2F13"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384E2C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Pr="002E2F1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85964" w:rsidRPr="002E2F13">
              <w:rPr>
                <w:b/>
                <w:sz w:val="20"/>
                <w:szCs w:val="20"/>
              </w:rPr>
              <w:t xml:space="preserve">urheilijoiden </w:t>
            </w:r>
            <w:r w:rsidR="002E2F13" w:rsidRPr="002E2F13">
              <w:rPr>
                <w:b/>
                <w:sz w:val="20"/>
                <w:szCs w:val="20"/>
              </w:rPr>
              <w:t>mahdollisuuksiin</w:t>
            </w:r>
            <w:r w:rsidR="00185964" w:rsidRPr="002E2F13">
              <w:rPr>
                <w:b/>
                <w:sz w:val="20"/>
                <w:szCs w:val="20"/>
              </w:rPr>
              <w:t xml:space="preserve"> urheilla ja valmentautua</w:t>
            </w:r>
            <w:r w:rsidRPr="002E2F13">
              <w:rPr>
                <w:b/>
                <w:sz w:val="20"/>
                <w:szCs w:val="20"/>
              </w:rPr>
              <w:t xml:space="preserve"> osana varusmiespalvelusta (esimerkiksi urheilukoulu)</w:t>
            </w:r>
            <w:r w:rsidR="002E2F13" w:rsidRPr="002E2F13">
              <w:rPr>
                <w:b/>
                <w:sz w:val="20"/>
                <w:szCs w:val="20"/>
              </w:rPr>
              <w:t>?</w:t>
            </w:r>
          </w:p>
          <w:p w:rsidR="00B110E7" w:rsidRDefault="00B110E7" w:rsidP="004F3565">
            <w:pPr>
              <w:pStyle w:val="Eivli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110E7" w:rsidRDefault="00B110E7" w:rsidP="004F3565"/>
        </w:tc>
        <w:tc>
          <w:tcPr>
            <w:tcW w:w="1276" w:type="dxa"/>
          </w:tcPr>
          <w:p w:rsidR="00B110E7" w:rsidRDefault="00B110E7" w:rsidP="004F3565"/>
        </w:tc>
        <w:tc>
          <w:tcPr>
            <w:tcW w:w="3402" w:type="dxa"/>
          </w:tcPr>
          <w:p w:rsidR="009C3B5B" w:rsidRPr="009C3B5B" w:rsidRDefault="009C3B5B" w:rsidP="00077DF7">
            <w:pPr>
              <w:pStyle w:val="Eivli"/>
              <w:numPr>
                <w:ilvl w:val="0"/>
                <w:numId w:val="23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Puolustusvoimien urheilukoulu, Puolustusvoimat, </w:t>
            </w:r>
            <w:hyperlink r:id="rId68" w:history="1">
              <w:r w:rsidRPr="009C3B5B">
                <w:rPr>
                  <w:rStyle w:val="Hyperlinkki"/>
                  <w:sz w:val="18"/>
                  <w:szCs w:val="18"/>
                </w:rPr>
                <w:t>https://intti.fi/erikoisjoukot/urheilukoulu</w:t>
              </w:r>
            </w:hyperlink>
          </w:p>
          <w:p w:rsidR="009C3B5B" w:rsidRPr="00C0777D" w:rsidRDefault="009C3B5B" w:rsidP="009C3B5B">
            <w:pPr>
              <w:pStyle w:val="Eivli"/>
              <w:ind w:left="890"/>
              <w:rPr>
                <w:sz w:val="18"/>
                <w:szCs w:val="18"/>
              </w:rPr>
            </w:pPr>
          </w:p>
        </w:tc>
      </w:tr>
      <w:tr w:rsidR="00621539" w:rsidTr="00161844">
        <w:tc>
          <w:tcPr>
            <w:tcW w:w="4106" w:type="dxa"/>
            <w:shd w:val="clear" w:color="auto" w:fill="F2F2F2" w:themeFill="background1" w:themeFillShade="F2"/>
          </w:tcPr>
          <w:p w:rsidR="00621539" w:rsidRPr="002E2F13" w:rsidRDefault="00B110E7" w:rsidP="002E2F13">
            <w:pPr>
              <w:pStyle w:val="Eivli"/>
              <w:rPr>
                <w:b/>
                <w:sz w:val="20"/>
                <w:szCs w:val="20"/>
              </w:rPr>
            </w:pPr>
            <w:r w:rsidRPr="002E2F13">
              <w:rPr>
                <w:rFonts w:cstheme="minorHAnsi"/>
                <w:b/>
                <w:sz w:val="20"/>
                <w:szCs w:val="20"/>
              </w:rPr>
              <w:t>3</w:t>
            </w:r>
            <w:r w:rsidR="00621539" w:rsidRPr="002E2F13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384E2C">
              <w:rPr>
                <w:b/>
                <w:sz w:val="20"/>
                <w:szCs w:val="20"/>
              </w:rPr>
              <w:t>Vaikuttaako päätös</w:t>
            </w:r>
            <w:r w:rsidR="00621539" w:rsidRPr="002E2F13">
              <w:rPr>
                <w:b/>
                <w:sz w:val="20"/>
                <w:szCs w:val="20"/>
              </w:rPr>
              <w:t xml:space="preserve"> </w:t>
            </w:r>
            <w:r w:rsidRPr="002E2F13">
              <w:rPr>
                <w:b/>
                <w:sz w:val="20"/>
                <w:szCs w:val="20"/>
              </w:rPr>
              <w:t>puolus</w:t>
            </w:r>
            <w:r w:rsidR="002E2F13" w:rsidRPr="002E2F13">
              <w:rPr>
                <w:b/>
                <w:sz w:val="20"/>
                <w:szCs w:val="20"/>
              </w:rPr>
              <w:t xml:space="preserve">tusvoimien henkilöstöliikuntaan sekä </w:t>
            </w:r>
            <w:r w:rsidR="00185964" w:rsidRPr="002E2F13">
              <w:rPr>
                <w:b/>
                <w:sz w:val="20"/>
                <w:szCs w:val="20"/>
              </w:rPr>
              <w:t>henkilöstön mahdollisuuksia</w:t>
            </w:r>
            <w:r w:rsidRPr="002E2F13">
              <w:rPr>
                <w:b/>
                <w:sz w:val="20"/>
                <w:szCs w:val="20"/>
              </w:rPr>
              <w:t xml:space="preserve"> liikkua työajalla ja sen ulkopuolella?</w:t>
            </w:r>
          </w:p>
          <w:p w:rsidR="00540E5D" w:rsidRPr="006B4D1C" w:rsidRDefault="00540E5D" w:rsidP="00540E5D">
            <w:pPr>
              <w:pStyle w:val="Luettelokappale"/>
              <w:ind w:left="17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1539" w:rsidRDefault="00621539" w:rsidP="004F3565"/>
        </w:tc>
        <w:tc>
          <w:tcPr>
            <w:tcW w:w="1276" w:type="dxa"/>
          </w:tcPr>
          <w:p w:rsidR="00621539" w:rsidRDefault="00621539" w:rsidP="004F3565"/>
        </w:tc>
        <w:tc>
          <w:tcPr>
            <w:tcW w:w="3402" w:type="dxa"/>
          </w:tcPr>
          <w:p w:rsidR="009C3B5B" w:rsidRPr="009C3B5B" w:rsidRDefault="009C3B5B" w:rsidP="00077DF7">
            <w:pPr>
              <w:pStyle w:val="Eivli"/>
              <w:numPr>
                <w:ilvl w:val="0"/>
                <w:numId w:val="22"/>
              </w:numPr>
              <w:ind w:left="176" w:hanging="176"/>
              <w:rPr>
                <w:sz w:val="18"/>
                <w:szCs w:val="18"/>
              </w:rPr>
            </w:pPr>
            <w:r w:rsidRPr="009C3B5B">
              <w:rPr>
                <w:rStyle w:val="Hyperlinkki"/>
                <w:color w:val="auto"/>
                <w:sz w:val="18"/>
                <w:szCs w:val="18"/>
                <w:u w:val="none"/>
              </w:rPr>
              <w:t xml:space="preserve">Puolustusvoimien liikuntasuositukset, Puolustusvoimat, </w:t>
            </w:r>
            <w:r w:rsidRPr="009C3B5B">
              <w:rPr>
                <w:sz w:val="18"/>
                <w:szCs w:val="18"/>
              </w:rPr>
              <w:t xml:space="preserve"> </w:t>
            </w:r>
            <w:hyperlink r:id="rId69" w:history="1">
              <w:r w:rsidRPr="009C3B5B">
                <w:rPr>
                  <w:rStyle w:val="Hyperlinkki"/>
                  <w:sz w:val="18"/>
                  <w:szCs w:val="18"/>
                </w:rPr>
                <w:t>https://puolustusvoimat.fi/web/sotilasliikunta/liikuntasuositukset</w:t>
              </w:r>
            </w:hyperlink>
          </w:p>
          <w:p w:rsidR="00621539" w:rsidRPr="009C3B5B" w:rsidRDefault="009C3B5B" w:rsidP="00077DF7">
            <w:pPr>
              <w:pStyle w:val="Eivli"/>
              <w:numPr>
                <w:ilvl w:val="0"/>
                <w:numId w:val="22"/>
              </w:numPr>
              <w:ind w:left="176" w:hanging="176"/>
              <w:rPr>
                <w:sz w:val="18"/>
                <w:szCs w:val="18"/>
              </w:rPr>
            </w:pPr>
            <w:r w:rsidRPr="009C3B5B">
              <w:rPr>
                <w:sz w:val="18"/>
                <w:szCs w:val="18"/>
              </w:rPr>
              <w:t xml:space="preserve">Henkilöstön liikunta, Puolustusvoimat,  </w:t>
            </w:r>
            <w:hyperlink r:id="rId70" w:history="1">
              <w:r w:rsidRPr="009C3B5B">
                <w:rPr>
                  <w:rStyle w:val="Hyperlinkki"/>
                  <w:sz w:val="18"/>
                  <w:szCs w:val="18"/>
                </w:rPr>
                <w:t>https://puolustusvoimat.fi/web/sotilasliikunta/henkiloston-liikunta</w:t>
              </w:r>
            </w:hyperlink>
          </w:p>
          <w:p w:rsidR="009C3B5B" w:rsidRPr="00C0777D" w:rsidRDefault="009C3B5B" w:rsidP="009C3B5B">
            <w:pPr>
              <w:pStyle w:val="Eivli"/>
              <w:ind w:left="890"/>
              <w:rPr>
                <w:sz w:val="18"/>
                <w:szCs w:val="18"/>
              </w:rPr>
            </w:pPr>
          </w:p>
        </w:tc>
      </w:tr>
    </w:tbl>
    <w:p w:rsidR="009C3B5B" w:rsidRDefault="009C3B5B" w:rsidP="00D30C2A">
      <w:pPr>
        <w:rPr>
          <w:b/>
          <w:sz w:val="28"/>
          <w:szCs w:val="28"/>
        </w:rPr>
      </w:pPr>
    </w:p>
    <w:p w:rsidR="00161844" w:rsidRDefault="00161844" w:rsidP="00D30C2A">
      <w:pPr>
        <w:rPr>
          <w:b/>
          <w:sz w:val="28"/>
          <w:szCs w:val="28"/>
        </w:rPr>
      </w:pPr>
    </w:p>
    <w:p w:rsidR="007668C0" w:rsidRPr="00384E2C" w:rsidRDefault="007668C0" w:rsidP="00D30C2A">
      <w:pPr>
        <w:rPr>
          <w:b/>
          <w:sz w:val="28"/>
          <w:szCs w:val="28"/>
        </w:rPr>
      </w:pPr>
    </w:p>
    <w:tbl>
      <w:tblPr>
        <w:tblStyle w:val="TaulukkoRuudukko"/>
        <w:tblpPr w:leftFromText="141" w:rightFromText="141" w:vertAnchor="text" w:horzAnchor="margin" w:tblpX="-431" w:tblpY="13"/>
        <w:tblW w:w="10627" w:type="dxa"/>
        <w:tblLayout w:type="fixed"/>
        <w:tblLook w:val="04A0" w:firstRow="1" w:lastRow="0" w:firstColumn="1" w:lastColumn="0" w:noHBand="0" w:noVBand="1"/>
      </w:tblPr>
      <w:tblGrid>
        <w:gridCol w:w="4106"/>
        <w:gridCol w:w="1843"/>
        <w:gridCol w:w="1276"/>
        <w:gridCol w:w="3402"/>
      </w:tblGrid>
      <w:tr w:rsidR="002257C8" w:rsidTr="0016184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F0E03" w:rsidRPr="00D30C2A" w:rsidRDefault="00D30C2A" w:rsidP="004F3565">
            <w:pPr>
              <w:rPr>
                <w:rFonts w:cstheme="minorHAnsi"/>
                <w:b/>
              </w:rPr>
            </w:pPr>
            <w:r w:rsidRPr="00D30C2A">
              <w:rPr>
                <w:rFonts w:cstheme="minorHAnsi"/>
                <w:b/>
              </w:rPr>
              <w:lastRenderedPageBreak/>
              <w:t>9. LIIKUNTA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0070C0"/>
            <w:vAlign w:val="bottom"/>
          </w:tcPr>
          <w:p w:rsidR="00CF0E03" w:rsidRPr="00D30C2A" w:rsidRDefault="00CF0E03" w:rsidP="002B362A">
            <w:pPr>
              <w:jc w:val="center"/>
              <w:rPr>
                <w:b/>
              </w:rPr>
            </w:pPr>
            <w:r w:rsidRPr="00D30C2A">
              <w:rPr>
                <w:b/>
              </w:rPr>
              <w:t>KYLLÄ, MITEN?</w:t>
            </w:r>
          </w:p>
        </w:tc>
        <w:tc>
          <w:tcPr>
            <w:tcW w:w="1276" w:type="dxa"/>
            <w:shd w:val="clear" w:color="auto" w:fill="0070C0"/>
            <w:vAlign w:val="bottom"/>
          </w:tcPr>
          <w:p w:rsidR="00CF0E03" w:rsidRPr="00D30C2A" w:rsidRDefault="00CF0E03" w:rsidP="00D30C2A">
            <w:pPr>
              <w:jc w:val="center"/>
              <w:rPr>
                <w:b/>
              </w:rPr>
            </w:pPr>
            <w:r w:rsidRPr="00D30C2A">
              <w:rPr>
                <w:b/>
              </w:rPr>
              <w:t>EI</w:t>
            </w:r>
          </w:p>
        </w:tc>
        <w:tc>
          <w:tcPr>
            <w:tcW w:w="3402" w:type="dxa"/>
            <w:shd w:val="clear" w:color="auto" w:fill="0070C0"/>
            <w:vAlign w:val="bottom"/>
          </w:tcPr>
          <w:p w:rsidR="00CF0E03" w:rsidRPr="00D30C2A" w:rsidRDefault="00CF0E03" w:rsidP="002B362A">
            <w:pPr>
              <w:jc w:val="center"/>
              <w:rPr>
                <w:b/>
              </w:rPr>
            </w:pPr>
            <w:r w:rsidRPr="00D30C2A">
              <w:rPr>
                <w:b/>
              </w:rPr>
              <w:t>TIETOLÄHTEITÄ</w:t>
            </w:r>
          </w:p>
        </w:tc>
      </w:tr>
      <w:tr w:rsidR="00CF0E03" w:rsidTr="00161844">
        <w:tc>
          <w:tcPr>
            <w:tcW w:w="4106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CF0E03" w:rsidRPr="00CF0E03" w:rsidRDefault="00CF0E03" w:rsidP="00CF0E03">
            <w:pPr>
              <w:ind w:left="33"/>
              <w:rPr>
                <w:b/>
                <w:sz w:val="20"/>
                <w:szCs w:val="20"/>
              </w:rPr>
            </w:pPr>
            <w:r w:rsidRPr="00CF0E03">
              <w:rPr>
                <w:rFonts w:cstheme="minorHAnsi"/>
                <w:b/>
                <w:sz w:val="20"/>
                <w:szCs w:val="20"/>
              </w:rPr>
              <w:t>1.</w:t>
            </w:r>
            <w:r w:rsidRPr="00CF0E03">
              <w:rPr>
                <w:b/>
                <w:sz w:val="20"/>
                <w:szCs w:val="20"/>
              </w:rPr>
              <w:t xml:space="preserve"> </w:t>
            </w:r>
            <w:r w:rsidR="00384E2C">
              <w:rPr>
                <w:b/>
                <w:sz w:val="20"/>
                <w:szCs w:val="20"/>
              </w:rPr>
              <w:t>Vaikuttaako päätös</w:t>
            </w:r>
            <w:r w:rsidRPr="00CF0E03">
              <w:rPr>
                <w:b/>
                <w:sz w:val="20"/>
                <w:szCs w:val="20"/>
              </w:rPr>
              <w:t xml:space="preserve"> </w:t>
            </w:r>
            <w:r w:rsidR="00117184">
              <w:rPr>
                <w:b/>
                <w:sz w:val="20"/>
                <w:szCs w:val="20"/>
              </w:rPr>
              <w:t>väestön</w:t>
            </w:r>
            <w:r w:rsidRPr="00CF0E03">
              <w:rPr>
                <w:b/>
                <w:sz w:val="20"/>
                <w:szCs w:val="20"/>
              </w:rPr>
              <w:t xml:space="preserve"> liikkumiseen, liikunnan</w:t>
            </w:r>
            <w:r w:rsidR="002257C8">
              <w:rPr>
                <w:b/>
                <w:sz w:val="20"/>
                <w:szCs w:val="20"/>
              </w:rPr>
              <w:t xml:space="preserve"> harrastamiseen tai urheilemiseen</w:t>
            </w:r>
            <w:r w:rsidRPr="00CF0E03">
              <w:rPr>
                <w:b/>
                <w:sz w:val="20"/>
                <w:szCs w:val="20"/>
              </w:rPr>
              <w:t>?</w:t>
            </w:r>
            <w:r w:rsidR="0012438A">
              <w:rPr>
                <w:b/>
                <w:sz w:val="20"/>
                <w:szCs w:val="20"/>
              </w:rPr>
              <w:t xml:space="preserve"> </w:t>
            </w:r>
            <w:r w:rsidR="002E2F13">
              <w:rPr>
                <w:b/>
                <w:sz w:val="20"/>
                <w:szCs w:val="20"/>
              </w:rPr>
              <w:t>Vaikuttaako päätös</w:t>
            </w:r>
            <w:r w:rsidR="00185964">
              <w:rPr>
                <w:b/>
                <w:sz w:val="20"/>
                <w:szCs w:val="20"/>
              </w:rPr>
              <w:t>…</w:t>
            </w:r>
          </w:p>
          <w:p w:rsidR="00CF0E03" w:rsidRPr="00F97838" w:rsidRDefault="00CF0E03" w:rsidP="004F3565">
            <w:pPr>
              <w:rPr>
                <w:rFonts w:cstheme="minorHAnsi"/>
                <w:b/>
                <w:sz w:val="20"/>
                <w:szCs w:val="20"/>
              </w:rPr>
            </w:pPr>
          </w:p>
          <w:p w:rsidR="00D124FF" w:rsidRDefault="002E2F13" w:rsidP="00117184">
            <w:pPr>
              <w:pStyle w:val="Luettelokappale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Eri väestöryhmien mahdollisuuksiin </w:t>
            </w:r>
            <w:r w:rsidR="00CF0E03">
              <w:rPr>
                <w:rFonts w:cstheme="minorHAnsi"/>
                <w:sz w:val="20"/>
                <w:szCs w:val="20"/>
              </w:rPr>
              <w:t xml:space="preserve">omatoimiseen </w:t>
            </w:r>
            <w:r w:rsidR="00D124FF">
              <w:rPr>
                <w:rFonts w:cstheme="minorHAnsi"/>
                <w:sz w:val="20"/>
                <w:szCs w:val="20"/>
              </w:rPr>
              <w:t>liikkumiseen ja liikunnan harrastamiseen?</w:t>
            </w:r>
          </w:p>
          <w:p w:rsidR="0012438A" w:rsidRDefault="002E2F13" w:rsidP="00117184">
            <w:pPr>
              <w:pStyle w:val="Luettelokappale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Eri väestöryhmien mahdollisuuksiin</w:t>
            </w:r>
            <w:r w:rsidR="00185964">
              <w:rPr>
                <w:rFonts w:cstheme="minorHAnsi"/>
                <w:sz w:val="20"/>
                <w:szCs w:val="20"/>
              </w:rPr>
              <w:t xml:space="preserve"> </w:t>
            </w:r>
            <w:r w:rsidR="00CF0E03">
              <w:rPr>
                <w:rFonts w:cstheme="minorHAnsi"/>
                <w:sz w:val="20"/>
                <w:szCs w:val="20"/>
              </w:rPr>
              <w:t>ohjattuun liikkumiseen</w:t>
            </w:r>
            <w:r w:rsidR="002B362A">
              <w:rPr>
                <w:rFonts w:cstheme="minorHAnsi"/>
                <w:sz w:val="20"/>
                <w:szCs w:val="20"/>
              </w:rPr>
              <w:t xml:space="preserve"> ja</w:t>
            </w:r>
            <w:r w:rsidR="00CF0E03" w:rsidRPr="00CF0E03">
              <w:rPr>
                <w:rFonts w:cstheme="minorHAnsi"/>
                <w:sz w:val="20"/>
                <w:szCs w:val="20"/>
              </w:rPr>
              <w:t xml:space="preserve"> </w:t>
            </w:r>
            <w:r w:rsidR="00CF0E03">
              <w:rPr>
                <w:rFonts w:cstheme="minorHAnsi"/>
                <w:sz w:val="20"/>
                <w:szCs w:val="20"/>
              </w:rPr>
              <w:t xml:space="preserve">liikunnan harrastamiseen </w:t>
            </w:r>
            <w:r w:rsidR="002257C8">
              <w:rPr>
                <w:rFonts w:cstheme="minorHAnsi"/>
                <w:sz w:val="20"/>
                <w:szCs w:val="20"/>
              </w:rPr>
              <w:t>tai urhei</w:t>
            </w:r>
            <w:r w:rsidR="00CF0E03">
              <w:rPr>
                <w:rFonts w:cstheme="minorHAnsi"/>
                <w:sz w:val="20"/>
                <w:szCs w:val="20"/>
              </w:rPr>
              <w:t>lemiseen?</w:t>
            </w:r>
          </w:p>
          <w:p w:rsidR="0012438A" w:rsidRPr="0008511B" w:rsidRDefault="002E2F13" w:rsidP="00077DF7">
            <w:pPr>
              <w:pStyle w:val="Luettelokappale"/>
              <w:numPr>
                <w:ilvl w:val="0"/>
                <w:numId w:val="9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</w:t>
            </w:r>
            <w:r w:rsidR="0008511B" w:rsidRPr="00185964">
              <w:rPr>
                <w:rFonts w:cstheme="minorHAnsi"/>
                <w:color w:val="000000" w:themeColor="text1"/>
                <w:sz w:val="20"/>
                <w:szCs w:val="20"/>
              </w:rPr>
              <w:t>iikkumisen ja</w:t>
            </w:r>
            <w:r w:rsidR="00185964" w:rsidRPr="00185964">
              <w:rPr>
                <w:rFonts w:cstheme="minorHAnsi"/>
                <w:color w:val="000000" w:themeColor="text1"/>
                <w:sz w:val="20"/>
                <w:szCs w:val="20"/>
              </w:rPr>
              <w:t xml:space="preserve"> liikunnan harrastamisen hintaa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="0008511B" w:rsidRPr="00185964">
              <w:rPr>
                <w:rFonts w:cstheme="minorHAnsi"/>
                <w:color w:val="000000" w:themeColor="text1"/>
                <w:sz w:val="20"/>
                <w:szCs w:val="20"/>
              </w:rPr>
              <w:t>?</w:t>
            </w:r>
            <w:r w:rsidR="00CF0E03" w:rsidRPr="0008511B">
              <w:rPr>
                <w:rFonts w:cstheme="minorHAnsi"/>
                <w:color w:val="FF0000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CF0E03" w:rsidRDefault="00CF0E03" w:rsidP="004F3565">
            <w:pPr>
              <w:jc w:val="center"/>
            </w:pPr>
          </w:p>
        </w:tc>
        <w:tc>
          <w:tcPr>
            <w:tcW w:w="1276" w:type="dxa"/>
          </w:tcPr>
          <w:p w:rsidR="00CF0E03" w:rsidRDefault="00CF0E03" w:rsidP="004F3565">
            <w:pPr>
              <w:jc w:val="center"/>
            </w:pPr>
          </w:p>
        </w:tc>
        <w:tc>
          <w:tcPr>
            <w:tcW w:w="3402" w:type="dxa"/>
          </w:tcPr>
          <w:p w:rsidR="00CF0E03" w:rsidRDefault="009C3B5B" w:rsidP="00077DF7">
            <w:pPr>
              <w:pStyle w:val="Luettelokappale"/>
              <w:numPr>
                <w:ilvl w:val="0"/>
                <w:numId w:val="9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Liikkumisen suositukset, UKK-instituutti, </w:t>
            </w:r>
            <w:r>
              <w:t xml:space="preserve"> </w:t>
            </w:r>
            <w:hyperlink r:id="rId71" w:history="1">
              <w:r w:rsidRPr="00AF55ED">
                <w:rPr>
                  <w:rStyle w:val="Hyperlinkki"/>
                  <w:sz w:val="18"/>
                  <w:szCs w:val="18"/>
                </w:rPr>
                <w:t>https://ukkinstituutti.fi/liikkuminen/liikkumisen-suositukset/</w:t>
              </w:r>
            </w:hyperlink>
          </w:p>
          <w:p w:rsidR="009C3B5B" w:rsidRPr="009C3B5B" w:rsidRDefault="009C3B5B" w:rsidP="009C3B5B">
            <w:pPr>
              <w:pStyle w:val="Luettelokappale"/>
              <w:rPr>
                <w:sz w:val="18"/>
                <w:szCs w:val="18"/>
              </w:rPr>
            </w:pPr>
          </w:p>
        </w:tc>
      </w:tr>
      <w:tr w:rsidR="00BC5467" w:rsidTr="00161844">
        <w:tc>
          <w:tcPr>
            <w:tcW w:w="4106" w:type="dxa"/>
            <w:shd w:val="clear" w:color="auto" w:fill="D9E2F3" w:themeFill="accent5" w:themeFillTint="33"/>
          </w:tcPr>
          <w:p w:rsidR="00BC5467" w:rsidRDefault="00BC5467" w:rsidP="002E2F13">
            <w:pPr>
              <w:pStyle w:val="Luettelokappale"/>
              <w:ind w:left="3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BC5467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384E2C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Pr="00BC5467">
              <w:rPr>
                <w:rFonts w:cstheme="minorHAnsi"/>
                <w:b/>
                <w:sz w:val="20"/>
                <w:szCs w:val="20"/>
              </w:rPr>
              <w:t xml:space="preserve"> liikkumisen ja liikunnan poikkihallinnolliseen edistämiseen valtionhallinnossa? </w:t>
            </w:r>
          </w:p>
          <w:p w:rsidR="002E2F13" w:rsidRPr="00BC5467" w:rsidRDefault="002E2F13" w:rsidP="002E2F13">
            <w:pPr>
              <w:pStyle w:val="Luettelokappale"/>
              <w:ind w:left="32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C5467" w:rsidRDefault="00BC5467" w:rsidP="004F3565"/>
        </w:tc>
        <w:tc>
          <w:tcPr>
            <w:tcW w:w="1276" w:type="dxa"/>
          </w:tcPr>
          <w:p w:rsidR="00BC5467" w:rsidRPr="00F97838" w:rsidRDefault="00BC5467" w:rsidP="004F356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C5467" w:rsidRPr="007668C0" w:rsidRDefault="007668C0" w:rsidP="00077DF7">
            <w:pPr>
              <w:pStyle w:val="Luettelokappale"/>
              <w:numPr>
                <w:ilvl w:val="0"/>
                <w:numId w:val="11"/>
              </w:numPr>
              <w:ind w:left="176" w:hanging="176"/>
              <w:rPr>
                <w:sz w:val="18"/>
                <w:szCs w:val="18"/>
              </w:rPr>
            </w:pPr>
            <w:r w:rsidRPr="007668C0">
              <w:rPr>
                <w:sz w:val="18"/>
                <w:szCs w:val="18"/>
              </w:rPr>
              <w:t xml:space="preserve">Ministeriöiden tuloskortit liikunnasta ja liikkumisesta, valtion liikuntaneuvosto,  </w:t>
            </w:r>
            <w:hyperlink r:id="rId72" w:history="1">
              <w:r w:rsidRPr="007668C0">
                <w:rPr>
                  <w:rStyle w:val="Hyperlinkki"/>
                  <w:sz w:val="18"/>
                  <w:szCs w:val="18"/>
                </w:rPr>
                <w:t>https://www.liikuntaneuvosto.fi/wp-content/uploads/2019/09/Ministeri%C3%B6iden-tuloskortit-p%C3%A4ivitetty-14.8.2019.pdf</w:t>
              </w:r>
            </w:hyperlink>
          </w:p>
          <w:p w:rsidR="007668C0" w:rsidRPr="007668C0" w:rsidRDefault="007668C0" w:rsidP="007668C0">
            <w:pPr>
              <w:rPr>
                <w:sz w:val="18"/>
                <w:szCs w:val="18"/>
              </w:rPr>
            </w:pPr>
          </w:p>
        </w:tc>
      </w:tr>
      <w:tr w:rsidR="00CF0E03" w:rsidTr="00161844">
        <w:tc>
          <w:tcPr>
            <w:tcW w:w="4106" w:type="dxa"/>
            <w:shd w:val="clear" w:color="auto" w:fill="D9E2F3" w:themeFill="accent5" w:themeFillTint="33"/>
          </w:tcPr>
          <w:p w:rsidR="00CF0E03" w:rsidRDefault="00BC5467" w:rsidP="004F3565">
            <w:pPr>
              <w:pStyle w:val="Luettelokappale"/>
              <w:ind w:left="32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CF0E03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384E2C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="00CF0E03" w:rsidRPr="00CF0E03">
              <w:rPr>
                <w:rFonts w:cstheme="minorHAnsi"/>
                <w:b/>
                <w:sz w:val="20"/>
                <w:szCs w:val="20"/>
              </w:rPr>
              <w:t xml:space="preserve"> liikunnan asemaan</w:t>
            </w:r>
            <w:r w:rsidR="0012438A">
              <w:rPr>
                <w:rFonts w:cstheme="minorHAnsi"/>
                <w:b/>
                <w:sz w:val="20"/>
                <w:szCs w:val="20"/>
              </w:rPr>
              <w:t xml:space="preserve"> ja resursseihin</w:t>
            </w:r>
            <w:r w:rsidR="00CF0E03" w:rsidRPr="00CF0E0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17184">
              <w:rPr>
                <w:rFonts w:cstheme="minorHAnsi"/>
                <w:b/>
                <w:sz w:val="20"/>
                <w:szCs w:val="20"/>
              </w:rPr>
              <w:t>kunni</w:t>
            </w:r>
            <w:r w:rsidR="002257C8">
              <w:rPr>
                <w:rFonts w:cstheme="minorHAnsi"/>
                <w:b/>
                <w:sz w:val="20"/>
                <w:szCs w:val="20"/>
              </w:rPr>
              <w:t>ssa</w:t>
            </w:r>
            <w:r w:rsidR="00CF0E03" w:rsidRPr="00CF0E03">
              <w:rPr>
                <w:rFonts w:cstheme="minorHAnsi"/>
                <w:b/>
                <w:sz w:val="20"/>
                <w:szCs w:val="20"/>
              </w:rPr>
              <w:t>?</w:t>
            </w:r>
            <w:r w:rsidR="0018596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E2F13">
              <w:rPr>
                <w:rFonts w:cstheme="minorHAnsi"/>
                <w:b/>
                <w:sz w:val="20"/>
                <w:szCs w:val="20"/>
              </w:rPr>
              <w:t>Vaikuttaako päätös</w:t>
            </w:r>
            <w:r w:rsidR="00185964">
              <w:rPr>
                <w:rFonts w:cstheme="minorHAnsi"/>
                <w:b/>
                <w:sz w:val="20"/>
                <w:szCs w:val="20"/>
              </w:rPr>
              <w:t>…</w:t>
            </w:r>
          </w:p>
          <w:p w:rsidR="00CF0E03" w:rsidRPr="00F97838" w:rsidRDefault="00CF0E03" w:rsidP="004F3565">
            <w:pPr>
              <w:pStyle w:val="Luettelokappale"/>
              <w:ind w:left="32"/>
              <w:rPr>
                <w:rFonts w:cstheme="minorHAnsi"/>
                <w:b/>
                <w:sz w:val="20"/>
                <w:szCs w:val="20"/>
              </w:rPr>
            </w:pPr>
          </w:p>
          <w:p w:rsidR="0012438A" w:rsidRDefault="002E2F13" w:rsidP="0012438A">
            <w:pPr>
              <w:pStyle w:val="Luettelokappale"/>
              <w:numPr>
                <w:ilvl w:val="0"/>
                <w:numId w:val="2"/>
              </w:numPr>
              <w:ind w:left="174" w:hanging="1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185964">
              <w:rPr>
                <w:rFonts w:cstheme="minorHAnsi"/>
                <w:sz w:val="20"/>
                <w:szCs w:val="20"/>
              </w:rPr>
              <w:t>iikunnan asemaa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="00CF0E03">
              <w:rPr>
                <w:rFonts w:cstheme="minorHAnsi"/>
                <w:sz w:val="20"/>
                <w:szCs w:val="20"/>
              </w:rPr>
              <w:t xml:space="preserve"> osana kunnan strategioita ja suunnitelmia?</w:t>
            </w:r>
          </w:p>
          <w:p w:rsidR="00185964" w:rsidRDefault="002E2F13" w:rsidP="00185964">
            <w:pPr>
              <w:pStyle w:val="Luettelokappale"/>
              <w:numPr>
                <w:ilvl w:val="0"/>
                <w:numId w:val="2"/>
              </w:numPr>
              <w:ind w:left="174" w:hanging="1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12438A" w:rsidRPr="0012438A">
              <w:rPr>
                <w:rFonts w:cstheme="minorHAnsi"/>
                <w:sz w:val="20"/>
                <w:szCs w:val="20"/>
              </w:rPr>
              <w:t>unnan li</w:t>
            </w:r>
            <w:r w:rsidR="00185964">
              <w:rPr>
                <w:rFonts w:cstheme="minorHAnsi"/>
                <w:sz w:val="20"/>
                <w:szCs w:val="20"/>
              </w:rPr>
              <w:t xml:space="preserve">ikuntapalveluiden </w:t>
            </w:r>
            <w:r>
              <w:rPr>
                <w:rFonts w:cstheme="minorHAnsi"/>
                <w:sz w:val="20"/>
                <w:szCs w:val="20"/>
              </w:rPr>
              <w:t>taloudellisiin resursseihin tai henkilöstöresursseihin</w:t>
            </w:r>
            <w:r w:rsidR="0012438A" w:rsidRPr="0012438A">
              <w:rPr>
                <w:rFonts w:cstheme="minorHAnsi"/>
                <w:sz w:val="20"/>
                <w:szCs w:val="20"/>
              </w:rPr>
              <w:t>?</w:t>
            </w:r>
          </w:p>
          <w:p w:rsidR="00185964" w:rsidRPr="00185964" w:rsidRDefault="002E2F13" w:rsidP="00185964">
            <w:pPr>
              <w:pStyle w:val="Luettelokappale"/>
              <w:numPr>
                <w:ilvl w:val="0"/>
                <w:numId w:val="2"/>
              </w:numPr>
              <w:ind w:left="174" w:hanging="17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</w:t>
            </w:r>
            <w:r w:rsidR="00713096">
              <w:rPr>
                <w:rFonts w:cstheme="minorHAnsi"/>
                <w:color w:val="000000" w:themeColor="text1"/>
                <w:sz w:val="20"/>
                <w:szCs w:val="20"/>
              </w:rPr>
              <w:t>iikkumisen j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 liikunnan poikkihallinnolliseen edistämiseen</w:t>
            </w:r>
            <w:r w:rsidR="00713096">
              <w:rPr>
                <w:rFonts w:cstheme="minorHAnsi"/>
                <w:color w:val="000000" w:themeColor="text1"/>
                <w:sz w:val="20"/>
                <w:szCs w:val="20"/>
              </w:rPr>
              <w:t xml:space="preserve"> kunnissa?</w:t>
            </w:r>
          </w:p>
          <w:p w:rsidR="00CF0E03" w:rsidRPr="00713096" w:rsidRDefault="002E2F13" w:rsidP="00713096">
            <w:pPr>
              <w:pStyle w:val="Luettelokappale"/>
              <w:numPr>
                <w:ilvl w:val="0"/>
                <w:numId w:val="2"/>
              </w:numPr>
              <w:ind w:left="174" w:hanging="174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Liikuntaneuvonnan palveluketjuihin</w:t>
            </w:r>
            <w:r w:rsidR="00167877" w:rsidRPr="00185964">
              <w:rPr>
                <w:color w:val="000000" w:themeColor="text1"/>
                <w:sz w:val="20"/>
                <w:szCs w:val="20"/>
              </w:rPr>
              <w:t>?</w:t>
            </w:r>
          </w:p>
          <w:p w:rsidR="00BC5467" w:rsidRPr="0012438A" w:rsidRDefault="00BC5467" w:rsidP="00713096">
            <w:pPr>
              <w:contextualSpacing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CF0E03" w:rsidRDefault="00CF0E03" w:rsidP="004F3565"/>
        </w:tc>
        <w:tc>
          <w:tcPr>
            <w:tcW w:w="1276" w:type="dxa"/>
          </w:tcPr>
          <w:p w:rsidR="00CF0E03" w:rsidRPr="00F97838" w:rsidRDefault="00CF0E03" w:rsidP="004F356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53714F" w:rsidRDefault="006007AA" w:rsidP="0053714F">
            <w:pPr>
              <w:pStyle w:val="Luettelokappale"/>
              <w:ind w:left="181" w:hanging="147"/>
              <w:rPr>
                <w:sz w:val="18"/>
                <w:szCs w:val="18"/>
              </w:rPr>
            </w:pPr>
            <w:r w:rsidRPr="0053714F">
              <w:rPr>
                <w:sz w:val="18"/>
                <w:szCs w:val="18"/>
              </w:rPr>
              <w:t xml:space="preserve">•  </w:t>
            </w:r>
            <w:r w:rsidR="0053714F" w:rsidRPr="0053714F">
              <w:rPr>
                <w:sz w:val="18"/>
                <w:szCs w:val="18"/>
              </w:rPr>
              <w:t xml:space="preserve">Liikunta/Sitoutuminen, Johtaminen ja Voimavarat </w:t>
            </w:r>
            <w:proofErr w:type="spellStart"/>
            <w:r w:rsidR="0053714F" w:rsidRPr="0053714F">
              <w:rPr>
                <w:sz w:val="18"/>
                <w:szCs w:val="18"/>
              </w:rPr>
              <w:t>TEAviisari</w:t>
            </w:r>
            <w:proofErr w:type="spellEnd"/>
            <w:r w:rsidR="0053714F" w:rsidRPr="0053714F">
              <w:rPr>
                <w:sz w:val="18"/>
                <w:szCs w:val="18"/>
              </w:rPr>
              <w:t xml:space="preserve">-sivusto, THL, </w:t>
            </w:r>
            <w:hyperlink r:id="rId73" w:history="1">
              <w:r w:rsidR="0053714F" w:rsidRPr="0053714F">
                <w:rPr>
                  <w:rStyle w:val="Hyperlinkki"/>
                  <w:sz w:val="18"/>
                  <w:szCs w:val="18"/>
                </w:rPr>
                <w:t>www.teaviisari.fi</w:t>
              </w:r>
            </w:hyperlink>
          </w:p>
          <w:p w:rsidR="006007AA" w:rsidRPr="0053714F" w:rsidRDefault="006007AA" w:rsidP="00077DF7">
            <w:pPr>
              <w:pStyle w:val="Luettelokappale"/>
              <w:numPr>
                <w:ilvl w:val="0"/>
                <w:numId w:val="24"/>
              </w:numPr>
              <w:ind w:left="176" w:hanging="176"/>
              <w:rPr>
                <w:sz w:val="18"/>
                <w:szCs w:val="18"/>
              </w:rPr>
            </w:pPr>
            <w:r w:rsidRPr="0053714F">
              <w:rPr>
                <w:sz w:val="18"/>
                <w:szCs w:val="18"/>
              </w:rPr>
              <w:t xml:space="preserve">Liikuntaneuvonnan internetsivut, </w:t>
            </w:r>
            <w:r w:rsidR="00AB4EE3">
              <w:rPr>
                <w:sz w:val="18"/>
                <w:szCs w:val="18"/>
              </w:rPr>
              <w:t xml:space="preserve">Liikkuva Aikuinen-ohjelma, </w:t>
            </w:r>
            <w:hyperlink r:id="rId74" w:history="1">
              <w:r w:rsidRPr="0053714F">
                <w:rPr>
                  <w:rStyle w:val="Hyperlinkki"/>
                  <w:sz w:val="18"/>
                  <w:szCs w:val="18"/>
                </w:rPr>
                <w:t>https://liikuntaneuvonta.fi/</w:t>
              </w:r>
            </w:hyperlink>
          </w:p>
          <w:p w:rsidR="006007AA" w:rsidRPr="0053714F" w:rsidRDefault="006007AA" w:rsidP="006007AA">
            <w:pPr>
              <w:pStyle w:val="Luettelokappale"/>
              <w:ind w:left="181" w:hanging="147"/>
              <w:rPr>
                <w:sz w:val="18"/>
                <w:szCs w:val="18"/>
              </w:rPr>
            </w:pPr>
            <w:r w:rsidRPr="0053714F">
              <w:rPr>
                <w:sz w:val="18"/>
                <w:szCs w:val="18"/>
              </w:rPr>
              <w:t xml:space="preserve">•  Liikuntaneuvonnan valtakunnalliset suositukset, Liikkuva Aikuinen -ohjelma, </w:t>
            </w:r>
            <w:hyperlink r:id="rId75" w:history="1">
              <w:r w:rsidRPr="0053714F">
                <w:rPr>
                  <w:rStyle w:val="Hyperlinkki"/>
                  <w:sz w:val="18"/>
                  <w:szCs w:val="18"/>
                </w:rPr>
                <w:t>https://liikkuvaaikuinen.fi/wp-content/uploads/2021/03/Liikuntaneuvonnan_suositukset_FINAL.pdf</w:t>
              </w:r>
            </w:hyperlink>
          </w:p>
          <w:p w:rsidR="006007AA" w:rsidRPr="00F97838" w:rsidRDefault="006007AA" w:rsidP="006007AA">
            <w:pPr>
              <w:pStyle w:val="Luettelokappale"/>
              <w:ind w:left="181"/>
              <w:rPr>
                <w:sz w:val="20"/>
                <w:szCs w:val="20"/>
              </w:rPr>
            </w:pPr>
          </w:p>
        </w:tc>
      </w:tr>
      <w:tr w:rsidR="0012438A" w:rsidTr="00161844">
        <w:tc>
          <w:tcPr>
            <w:tcW w:w="4106" w:type="dxa"/>
            <w:shd w:val="clear" w:color="auto" w:fill="D9E2F3" w:themeFill="accent5" w:themeFillTint="33"/>
          </w:tcPr>
          <w:p w:rsidR="0012438A" w:rsidRPr="00713096" w:rsidRDefault="00BC5467" w:rsidP="0012438A">
            <w:pPr>
              <w:contextualSpacing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="0012438A" w:rsidRPr="00713096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="00384E2C">
              <w:rPr>
                <w:b/>
                <w:color w:val="000000" w:themeColor="text1"/>
                <w:sz w:val="20"/>
                <w:szCs w:val="20"/>
              </w:rPr>
              <w:t>Vaikuttaako päätös</w:t>
            </w:r>
            <w:r w:rsidR="0012438A" w:rsidRPr="00713096">
              <w:rPr>
                <w:b/>
                <w:color w:val="000000" w:themeColor="text1"/>
                <w:sz w:val="20"/>
                <w:szCs w:val="20"/>
              </w:rPr>
              <w:t xml:space="preserve"> l</w:t>
            </w:r>
            <w:r w:rsidR="00167877" w:rsidRPr="00713096">
              <w:rPr>
                <w:b/>
                <w:color w:val="000000" w:themeColor="text1"/>
                <w:sz w:val="20"/>
                <w:szCs w:val="20"/>
              </w:rPr>
              <w:t xml:space="preserve">iikuntaa </w:t>
            </w:r>
            <w:r w:rsidR="0012438A" w:rsidRPr="00713096">
              <w:rPr>
                <w:b/>
                <w:color w:val="000000" w:themeColor="text1"/>
                <w:sz w:val="20"/>
                <w:szCs w:val="20"/>
              </w:rPr>
              <w:t xml:space="preserve">edistävien järjestöjen ja yhdistysten </w:t>
            </w:r>
            <w:r w:rsidR="0008511B" w:rsidRPr="00713096">
              <w:rPr>
                <w:b/>
                <w:color w:val="000000" w:themeColor="text1"/>
                <w:sz w:val="20"/>
                <w:szCs w:val="20"/>
              </w:rPr>
              <w:t xml:space="preserve">sekä yritysten </w:t>
            </w:r>
            <w:r w:rsidR="0012438A" w:rsidRPr="00713096">
              <w:rPr>
                <w:b/>
                <w:color w:val="000000" w:themeColor="text1"/>
                <w:sz w:val="20"/>
                <w:szCs w:val="20"/>
              </w:rPr>
              <w:t>toimintaedellytyksiin?</w:t>
            </w:r>
            <w:r w:rsidR="00713096" w:rsidRPr="0071309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E2F13">
              <w:rPr>
                <w:b/>
                <w:color w:val="000000" w:themeColor="text1"/>
                <w:sz w:val="20"/>
                <w:szCs w:val="20"/>
              </w:rPr>
              <w:t>Vaikuttaako päätös</w:t>
            </w:r>
            <w:r w:rsidR="00713096" w:rsidRPr="00713096">
              <w:rPr>
                <w:b/>
                <w:color w:val="000000" w:themeColor="text1"/>
                <w:sz w:val="20"/>
                <w:szCs w:val="20"/>
              </w:rPr>
              <w:t>…</w:t>
            </w:r>
          </w:p>
          <w:p w:rsidR="0012438A" w:rsidRPr="002257C8" w:rsidRDefault="0012438A" w:rsidP="0012438A">
            <w:pPr>
              <w:contextualSpacing/>
              <w:rPr>
                <w:b/>
                <w:sz w:val="20"/>
                <w:szCs w:val="20"/>
              </w:rPr>
            </w:pPr>
          </w:p>
          <w:p w:rsidR="0012438A" w:rsidRDefault="002E2F13" w:rsidP="00077DF7">
            <w:pPr>
              <w:numPr>
                <w:ilvl w:val="0"/>
                <w:numId w:val="12"/>
              </w:numPr>
              <w:ind w:left="175" w:hanging="17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12438A">
              <w:rPr>
                <w:sz w:val="20"/>
                <w:szCs w:val="20"/>
              </w:rPr>
              <w:t xml:space="preserve">iikuntaa edistävien järjestöjen ja yhdistysten </w:t>
            </w:r>
            <w:r w:rsidR="0012438A" w:rsidRPr="002257C8">
              <w:rPr>
                <w:sz w:val="20"/>
                <w:szCs w:val="20"/>
              </w:rPr>
              <w:t>sekä muiden liikuntaan edistäv</w:t>
            </w:r>
            <w:r w:rsidR="00713096">
              <w:rPr>
                <w:sz w:val="20"/>
                <w:szCs w:val="20"/>
              </w:rPr>
              <w:t xml:space="preserve">ien </w:t>
            </w:r>
            <w:r>
              <w:rPr>
                <w:sz w:val="20"/>
                <w:szCs w:val="20"/>
              </w:rPr>
              <w:t>yhdistysten toimintaedellytyksiin</w:t>
            </w:r>
            <w:r w:rsidR="0012438A" w:rsidRPr="002257C8">
              <w:rPr>
                <w:sz w:val="20"/>
                <w:szCs w:val="20"/>
              </w:rPr>
              <w:t>, ku</w:t>
            </w:r>
            <w:r>
              <w:rPr>
                <w:sz w:val="20"/>
                <w:szCs w:val="20"/>
              </w:rPr>
              <w:t>ten taloudellisiin edellytyksiin</w:t>
            </w:r>
            <w:r w:rsidR="0012438A" w:rsidRPr="002257C8">
              <w:rPr>
                <w:sz w:val="20"/>
                <w:szCs w:val="20"/>
              </w:rPr>
              <w:t xml:space="preserve"> edistää liikkumista, liikuntaa ja urheilua (esimerkiksi </w:t>
            </w:r>
            <w:r w:rsidR="0012438A">
              <w:rPr>
                <w:sz w:val="20"/>
                <w:szCs w:val="20"/>
              </w:rPr>
              <w:t>järjestöavustukset</w:t>
            </w:r>
            <w:r w:rsidR="0012438A" w:rsidRPr="002257C8">
              <w:rPr>
                <w:sz w:val="20"/>
                <w:szCs w:val="20"/>
              </w:rPr>
              <w:t>)?</w:t>
            </w:r>
          </w:p>
          <w:p w:rsidR="0008511B" w:rsidRPr="0008511B" w:rsidRDefault="002E2F13" w:rsidP="00077DF7">
            <w:pPr>
              <w:numPr>
                <w:ilvl w:val="0"/>
                <w:numId w:val="12"/>
              </w:numPr>
              <w:spacing w:after="160" w:line="256" w:lineRule="auto"/>
              <w:ind w:left="175" w:hanging="175"/>
              <w:contextualSpacing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L</w:t>
            </w:r>
            <w:r w:rsidR="0008511B" w:rsidRPr="00813A57">
              <w:rPr>
                <w:rFonts w:eastAsia="Calibri" w:cs="Times New Roman"/>
                <w:sz w:val="20"/>
                <w:szCs w:val="20"/>
              </w:rPr>
              <w:t>iikunta</w:t>
            </w:r>
            <w:r w:rsidR="00713096">
              <w:rPr>
                <w:rFonts w:eastAsia="Calibri" w:cs="Times New Roman"/>
                <w:sz w:val="20"/>
                <w:szCs w:val="20"/>
              </w:rPr>
              <w:t>palveluita ja -tiloja tarjoavien yritysten</w:t>
            </w:r>
            <w:r w:rsidR="0008511B" w:rsidRPr="00813A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toimintaedellytyksiin</w:t>
            </w:r>
            <w:r w:rsidR="0008511B" w:rsidRPr="00813A57">
              <w:rPr>
                <w:rFonts w:eastAsia="Calibri" w:cs="Times New Roman"/>
                <w:sz w:val="20"/>
                <w:szCs w:val="20"/>
              </w:rPr>
              <w:t>?</w:t>
            </w:r>
          </w:p>
          <w:p w:rsidR="0012438A" w:rsidRDefault="0012438A" w:rsidP="004F356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438A" w:rsidRDefault="0012438A" w:rsidP="004F3565"/>
        </w:tc>
        <w:tc>
          <w:tcPr>
            <w:tcW w:w="1276" w:type="dxa"/>
          </w:tcPr>
          <w:p w:rsidR="0012438A" w:rsidRDefault="0012438A" w:rsidP="004F3565"/>
        </w:tc>
        <w:tc>
          <w:tcPr>
            <w:tcW w:w="3402" w:type="dxa"/>
          </w:tcPr>
          <w:p w:rsidR="0012438A" w:rsidRDefault="0012438A" w:rsidP="004F3565"/>
        </w:tc>
      </w:tr>
      <w:tr w:rsidR="0012438A" w:rsidTr="00161844">
        <w:tc>
          <w:tcPr>
            <w:tcW w:w="4106" w:type="dxa"/>
            <w:shd w:val="clear" w:color="auto" w:fill="D9E2F3" w:themeFill="accent5" w:themeFillTint="33"/>
          </w:tcPr>
          <w:p w:rsidR="0012438A" w:rsidRPr="002257C8" w:rsidRDefault="00BC5467" w:rsidP="00384E2C">
            <w:pPr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2438A" w:rsidRPr="002257C8">
              <w:rPr>
                <w:b/>
                <w:sz w:val="20"/>
                <w:szCs w:val="20"/>
              </w:rPr>
              <w:t xml:space="preserve">. </w:t>
            </w:r>
            <w:r w:rsidR="00384E2C">
              <w:rPr>
                <w:b/>
                <w:sz w:val="20"/>
                <w:szCs w:val="20"/>
              </w:rPr>
              <w:t>Vaikuttaako päätös</w:t>
            </w:r>
            <w:r w:rsidR="0012438A" w:rsidRPr="002257C8">
              <w:rPr>
                <w:b/>
                <w:sz w:val="20"/>
                <w:szCs w:val="20"/>
              </w:rPr>
              <w:t xml:space="preserve"> </w:t>
            </w:r>
            <w:r w:rsidR="0012438A">
              <w:rPr>
                <w:b/>
                <w:sz w:val="20"/>
                <w:szCs w:val="20"/>
              </w:rPr>
              <w:t>liikuntap</w:t>
            </w:r>
            <w:r w:rsidR="002E2F13">
              <w:rPr>
                <w:b/>
                <w:sz w:val="20"/>
                <w:szCs w:val="20"/>
              </w:rPr>
              <w:t>aikkoihin ja lähiliikuntapaikoihin sekä niiden</w:t>
            </w:r>
            <w:r w:rsidR="0012438A">
              <w:rPr>
                <w:b/>
                <w:sz w:val="20"/>
                <w:szCs w:val="20"/>
              </w:rPr>
              <w:t xml:space="preserve"> saavutettavuuteen</w:t>
            </w:r>
            <w:r w:rsidR="002E2F13">
              <w:rPr>
                <w:b/>
                <w:sz w:val="20"/>
                <w:szCs w:val="20"/>
              </w:rPr>
              <w:t xml:space="preserve"> ja esteettömyyteen</w:t>
            </w:r>
            <w:r w:rsidR="0012438A" w:rsidRPr="002257C8">
              <w:rPr>
                <w:b/>
                <w:sz w:val="20"/>
                <w:szCs w:val="20"/>
              </w:rPr>
              <w:t>?</w:t>
            </w:r>
            <w:r w:rsidR="0071309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2438A" w:rsidRDefault="0012438A" w:rsidP="0012438A"/>
        </w:tc>
        <w:tc>
          <w:tcPr>
            <w:tcW w:w="1276" w:type="dxa"/>
          </w:tcPr>
          <w:p w:rsidR="0012438A" w:rsidRDefault="0012438A" w:rsidP="0012438A"/>
        </w:tc>
        <w:tc>
          <w:tcPr>
            <w:tcW w:w="3402" w:type="dxa"/>
          </w:tcPr>
          <w:p w:rsidR="0012438A" w:rsidRPr="00C0777D" w:rsidRDefault="0012438A" w:rsidP="00077DF7">
            <w:pPr>
              <w:pStyle w:val="Luettelokappale"/>
              <w:numPr>
                <w:ilvl w:val="2"/>
                <w:numId w:val="8"/>
              </w:numPr>
              <w:ind w:left="170" w:hanging="170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 w:rsidRPr="00C0777D">
              <w:rPr>
                <w:sz w:val="18"/>
                <w:szCs w:val="18"/>
              </w:rPr>
              <w:t xml:space="preserve">Liikuntakaavoitus.fi -internetsivut, </w:t>
            </w:r>
            <w:r w:rsidR="00C54CEA">
              <w:rPr>
                <w:sz w:val="18"/>
                <w:szCs w:val="18"/>
              </w:rPr>
              <w:t xml:space="preserve">Oulun yliopisto, </w:t>
            </w:r>
            <w:hyperlink r:id="rId76" w:history="1">
              <w:r w:rsidRPr="00C0777D">
                <w:rPr>
                  <w:rStyle w:val="Hyperlinkki"/>
                  <w:sz w:val="18"/>
                  <w:szCs w:val="18"/>
                </w:rPr>
                <w:t>www.liikuntakaavoitus.fi</w:t>
              </w:r>
            </w:hyperlink>
          </w:p>
          <w:p w:rsidR="0012438A" w:rsidRDefault="0012438A" w:rsidP="00077DF7">
            <w:pPr>
              <w:pStyle w:val="Luettelokappale"/>
              <w:numPr>
                <w:ilvl w:val="2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C0777D">
              <w:rPr>
                <w:sz w:val="18"/>
                <w:szCs w:val="18"/>
              </w:rPr>
              <w:t xml:space="preserve">Lähiliikuntapaikat.fi -internetsivut, </w:t>
            </w:r>
            <w:r w:rsidR="00C54CEA">
              <w:rPr>
                <w:sz w:val="18"/>
                <w:szCs w:val="18"/>
              </w:rPr>
              <w:t xml:space="preserve">Suomen Olympiakomitea, </w:t>
            </w:r>
            <w:hyperlink r:id="rId77" w:history="1">
              <w:r w:rsidR="00541679" w:rsidRPr="00AF55ED">
                <w:rPr>
                  <w:rStyle w:val="Hyperlinkki"/>
                  <w:sz w:val="18"/>
                  <w:szCs w:val="18"/>
                </w:rPr>
                <w:t>www.lahiliikuntapaikat.fi/</w:t>
              </w:r>
            </w:hyperlink>
          </w:p>
          <w:p w:rsidR="0012438A" w:rsidRPr="00C0777D" w:rsidRDefault="0012438A" w:rsidP="00077DF7">
            <w:pPr>
              <w:pStyle w:val="Luettelokappale"/>
              <w:numPr>
                <w:ilvl w:val="2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C0777D">
              <w:rPr>
                <w:sz w:val="18"/>
                <w:szCs w:val="18"/>
              </w:rPr>
              <w:t xml:space="preserve">Lipas.fi-sivusto, </w:t>
            </w:r>
            <w:r w:rsidR="00541679">
              <w:rPr>
                <w:sz w:val="18"/>
                <w:szCs w:val="18"/>
              </w:rPr>
              <w:t xml:space="preserve">Jyväskylän yliopisto, </w:t>
            </w:r>
            <w:hyperlink r:id="rId78" w:history="1">
              <w:r w:rsidRPr="00C0777D">
                <w:rPr>
                  <w:rStyle w:val="Hyperlinkki"/>
                  <w:sz w:val="18"/>
                  <w:szCs w:val="18"/>
                </w:rPr>
                <w:t>www.lipas.fi/etusivu</w:t>
              </w:r>
            </w:hyperlink>
          </w:p>
          <w:p w:rsidR="0012438A" w:rsidRPr="00C0777D" w:rsidRDefault="00541679" w:rsidP="00077DF7">
            <w:pPr>
              <w:pStyle w:val="Luettelokappale"/>
              <w:numPr>
                <w:ilvl w:val="2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Liikuntapaikat, </w:t>
            </w:r>
            <w:proofErr w:type="spellStart"/>
            <w:r w:rsidR="0012438A" w:rsidRPr="00C0777D">
              <w:rPr>
                <w:sz w:val="18"/>
                <w:szCs w:val="18"/>
              </w:rPr>
              <w:t>TEAviisari</w:t>
            </w:r>
            <w:proofErr w:type="spellEnd"/>
            <w:r w:rsidR="0012438A" w:rsidRPr="00C0777D">
              <w:rPr>
                <w:sz w:val="18"/>
                <w:szCs w:val="18"/>
              </w:rPr>
              <w:t xml:space="preserve">-sivusto, </w:t>
            </w:r>
            <w:r>
              <w:rPr>
                <w:sz w:val="18"/>
                <w:szCs w:val="18"/>
              </w:rPr>
              <w:t xml:space="preserve">THL, </w:t>
            </w:r>
            <w:hyperlink r:id="rId79" w:history="1">
              <w:r w:rsidR="0012438A" w:rsidRPr="00C0777D">
                <w:rPr>
                  <w:rStyle w:val="Hyperlinkki"/>
                  <w:sz w:val="18"/>
                  <w:szCs w:val="18"/>
                </w:rPr>
                <w:t>www.teaviisari.fi</w:t>
              </w:r>
            </w:hyperlink>
            <w:r w:rsidR="0012438A" w:rsidRPr="00C0777D">
              <w:rPr>
                <w:sz w:val="18"/>
                <w:szCs w:val="18"/>
              </w:rPr>
              <w:t xml:space="preserve">, </w:t>
            </w:r>
          </w:p>
          <w:p w:rsidR="0012438A" w:rsidRDefault="0012438A" w:rsidP="0012438A"/>
        </w:tc>
      </w:tr>
      <w:tr w:rsidR="00C104DF" w:rsidTr="00161844">
        <w:tc>
          <w:tcPr>
            <w:tcW w:w="4106" w:type="dxa"/>
            <w:shd w:val="clear" w:color="auto" w:fill="D9E2F3" w:themeFill="accent5" w:themeFillTint="33"/>
          </w:tcPr>
          <w:p w:rsidR="00D124FF" w:rsidRPr="002E2F13" w:rsidRDefault="00BC5467" w:rsidP="002E2F1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E2F13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  <w:r w:rsidR="00C104DF" w:rsidRPr="002E2F1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384E2C">
              <w:rPr>
                <w:rFonts w:cstheme="minorHAnsi"/>
                <w:b/>
                <w:color w:val="000000" w:themeColor="text1"/>
                <w:sz w:val="20"/>
                <w:szCs w:val="20"/>
              </w:rPr>
              <w:t>Vaikuttaako päätös</w:t>
            </w:r>
            <w:r w:rsidR="00C104DF" w:rsidRPr="002E2F1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E2F13" w:rsidRPr="002E2F13">
              <w:rPr>
                <w:rFonts w:cstheme="minorHAnsi"/>
                <w:b/>
                <w:color w:val="000000" w:themeColor="text1"/>
                <w:sz w:val="20"/>
                <w:szCs w:val="20"/>
              </w:rPr>
              <w:t>l</w:t>
            </w:r>
            <w:r w:rsidR="00167877" w:rsidRPr="002E2F13">
              <w:rPr>
                <w:rFonts w:cstheme="minorHAnsi"/>
                <w:b/>
                <w:color w:val="000000" w:themeColor="text1"/>
                <w:sz w:val="20"/>
                <w:szCs w:val="20"/>
              </w:rPr>
              <w:t>iikunta-alan tutkimus- ja tiedonvälitystoimintaa</w:t>
            </w:r>
            <w:r w:rsidR="002E2F13" w:rsidRPr="002E2F13">
              <w:rPr>
                <w:rFonts w:cstheme="minorHAnsi"/>
                <w:b/>
                <w:color w:val="000000" w:themeColor="text1"/>
                <w:sz w:val="20"/>
                <w:szCs w:val="20"/>
              </w:rPr>
              <w:t>n sekä l</w:t>
            </w:r>
            <w:r w:rsidR="004F3565" w:rsidRPr="002E2F1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iikkumiseen ja liikuntaan liittyvän tiedon </w:t>
            </w:r>
            <w:r w:rsidR="002E2F13" w:rsidRPr="002E2F13">
              <w:rPr>
                <w:rFonts w:cstheme="minorHAnsi"/>
                <w:b/>
                <w:color w:val="000000" w:themeColor="text1"/>
                <w:sz w:val="20"/>
                <w:szCs w:val="20"/>
              </w:rPr>
              <w:t>hyödyntämiseen</w:t>
            </w:r>
            <w:r w:rsidR="004F3565" w:rsidRPr="002E2F1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F3565" w:rsidRPr="002E2F13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 xml:space="preserve">osana eri hallinnonalojen ja -tasojen päätöksentekoa? </w:t>
            </w:r>
          </w:p>
          <w:p w:rsidR="00C104DF" w:rsidRDefault="00C104DF" w:rsidP="0012438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04DF" w:rsidRDefault="00C104DF" w:rsidP="0012438A"/>
        </w:tc>
        <w:tc>
          <w:tcPr>
            <w:tcW w:w="1276" w:type="dxa"/>
          </w:tcPr>
          <w:p w:rsidR="00C104DF" w:rsidRDefault="00C104DF" w:rsidP="0012438A"/>
        </w:tc>
        <w:tc>
          <w:tcPr>
            <w:tcW w:w="3402" w:type="dxa"/>
          </w:tcPr>
          <w:p w:rsidR="00C104DF" w:rsidRDefault="00C104DF" w:rsidP="0012438A"/>
        </w:tc>
      </w:tr>
      <w:tr w:rsidR="00C104DF" w:rsidTr="00161844">
        <w:tc>
          <w:tcPr>
            <w:tcW w:w="4106" w:type="dxa"/>
            <w:shd w:val="clear" w:color="auto" w:fill="D9E2F3" w:themeFill="accent5" w:themeFillTint="33"/>
          </w:tcPr>
          <w:p w:rsidR="00C104DF" w:rsidRDefault="00BC5467" w:rsidP="002E2F1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  <w:r w:rsidR="00C104D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384E2C">
              <w:rPr>
                <w:rFonts w:cstheme="minorHAnsi"/>
                <w:b/>
                <w:color w:val="000000" w:themeColor="text1"/>
                <w:sz w:val="20"/>
                <w:szCs w:val="20"/>
              </w:rPr>
              <w:t>Vaikuttaako päätös</w:t>
            </w:r>
            <w:r w:rsidR="00C104D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huippu-urheilun </w:t>
            </w:r>
            <w:r w:rsidR="002E2F1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asemaan ja arvostukseen sekä </w:t>
            </w:r>
            <w:r w:rsidR="00C104DF">
              <w:rPr>
                <w:rFonts w:cstheme="minorHAnsi"/>
                <w:b/>
                <w:color w:val="000000" w:themeColor="text1"/>
                <w:sz w:val="20"/>
                <w:szCs w:val="20"/>
              </w:rPr>
              <w:t>toimintaedellytyksiin?</w:t>
            </w:r>
            <w:r w:rsidR="004F356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E2F13" w:rsidRDefault="002E2F13" w:rsidP="002E2F1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04DF" w:rsidRDefault="00C104DF" w:rsidP="0012438A"/>
        </w:tc>
        <w:tc>
          <w:tcPr>
            <w:tcW w:w="1276" w:type="dxa"/>
          </w:tcPr>
          <w:p w:rsidR="00C104DF" w:rsidRDefault="00C104DF" w:rsidP="0012438A"/>
        </w:tc>
        <w:tc>
          <w:tcPr>
            <w:tcW w:w="3402" w:type="dxa"/>
          </w:tcPr>
          <w:p w:rsidR="00C104DF" w:rsidRDefault="00C104DF" w:rsidP="0012438A"/>
        </w:tc>
      </w:tr>
      <w:tr w:rsidR="00C104DF" w:rsidTr="00161844">
        <w:tc>
          <w:tcPr>
            <w:tcW w:w="4106" w:type="dxa"/>
            <w:shd w:val="clear" w:color="auto" w:fill="D9E2F3" w:themeFill="accent5" w:themeFillTint="33"/>
          </w:tcPr>
          <w:p w:rsidR="00C104DF" w:rsidRDefault="00BC5467" w:rsidP="0012438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  <w:r w:rsidR="00C104D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384E2C">
              <w:rPr>
                <w:rFonts w:cstheme="minorHAnsi"/>
                <w:b/>
                <w:color w:val="000000" w:themeColor="text1"/>
                <w:sz w:val="20"/>
                <w:szCs w:val="20"/>
              </w:rPr>
              <w:t>Vaikuttaako päätös</w:t>
            </w:r>
            <w:r w:rsidR="00C104D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yhdenvertaisuuden, tasa-arvon ja kestävän kehitykse</w:t>
            </w:r>
            <w:r w:rsidR="002E2F13">
              <w:rPr>
                <w:rFonts w:cstheme="minorHAnsi"/>
                <w:b/>
                <w:color w:val="000000" w:themeColor="text1"/>
                <w:sz w:val="20"/>
                <w:szCs w:val="20"/>
              </w:rPr>
              <w:t>e</w:t>
            </w:r>
            <w:r w:rsidR="00C104DF">
              <w:rPr>
                <w:rFonts w:cstheme="minorHAnsi"/>
                <w:b/>
                <w:color w:val="000000" w:themeColor="text1"/>
                <w:sz w:val="20"/>
                <w:szCs w:val="20"/>
              </w:rPr>
              <w:t>n liikuntatoimialalla?</w:t>
            </w:r>
            <w:r w:rsidR="004F356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E2F13">
              <w:rPr>
                <w:rFonts w:cstheme="minorHAnsi"/>
                <w:b/>
                <w:color w:val="000000" w:themeColor="text1"/>
                <w:sz w:val="20"/>
                <w:szCs w:val="20"/>
              </w:rPr>
              <w:t>Vaikuttaako päätös</w:t>
            </w:r>
            <w:r w:rsidR="004F3565">
              <w:rPr>
                <w:rFonts w:cstheme="minorHAnsi"/>
                <w:b/>
                <w:color w:val="000000" w:themeColor="text1"/>
                <w:sz w:val="20"/>
                <w:szCs w:val="20"/>
              </w:rPr>
              <w:t>…</w:t>
            </w:r>
          </w:p>
          <w:p w:rsidR="004F3565" w:rsidRDefault="004F3565" w:rsidP="0012438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4F3565" w:rsidRDefault="004F3565" w:rsidP="00077DF7">
            <w:pPr>
              <w:ind w:left="175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• </w:t>
            </w:r>
            <w:r w:rsidR="00384E2C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Pr="004F3565">
              <w:rPr>
                <w:rFonts w:cstheme="minorHAnsi"/>
                <w:color w:val="000000" w:themeColor="text1"/>
                <w:sz w:val="20"/>
                <w:szCs w:val="20"/>
              </w:rPr>
              <w:t>rityistä tukea tarvitsevien väestöryhmien (esimerkiksi toimintarajoitteiset, maahanmuuttajat sekä toimintakyvyltään heike</w:t>
            </w:r>
            <w:r w:rsidR="00384E2C">
              <w:rPr>
                <w:rFonts w:cstheme="minorHAnsi"/>
                <w:color w:val="000000" w:themeColor="text1"/>
                <w:sz w:val="20"/>
                <w:szCs w:val="20"/>
              </w:rPr>
              <w:t>ntyneet iäkkäät) mahdollisuuksiin</w:t>
            </w:r>
            <w:r w:rsidRPr="004F3565">
              <w:rPr>
                <w:rFonts w:cstheme="minorHAnsi"/>
                <w:color w:val="000000" w:themeColor="text1"/>
                <w:sz w:val="20"/>
                <w:szCs w:val="20"/>
              </w:rPr>
              <w:t xml:space="preserve"> liikkua tai harrastaa liikuntaa sekä urheilla?</w:t>
            </w:r>
          </w:p>
          <w:p w:rsidR="004F3565" w:rsidRPr="003D3644" w:rsidRDefault="00077DF7" w:rsidP="0012438A">
            <w:pPr>
              <w:pStyle w:val="Luettelokappale"/>
              <w:numPr>
                <w:ilvl w:val="0"/>
                <w:numId w:val="25"/>
              </w:numPr>
              <w:ind w:left="175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7DF7">
              <w:rPr>
                <w:rFonts w:cstheme="minorHAnsi"/>
                <w:color w:val="000000" w:themeColor="text1"/>
                <w:sz w:val="20"/>
                <w:szCs w:val="20"/>
              </w:rPr>
              <w:t xml:space="preserve">Eri kieliryhmien mahdollisuuksiin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liikkua ja harrastaa liikuntaa sekä käyttää</w:t>
            </w:r>
            <w:r w:rsidRPr="00077DF7">
              <w:rPr>
                <w:rFonts w:cstheme="minorHAnsi"/>
                <w:color w:val="000000" w:themeColor="text1"/>
                <w:sz w:val="20"/>
                <w:szCs w:val="20"/>
              </w:rPr>
              <w:t xml:space="preserve"> liikuntapalveluita?</w:t>
            </w:r>
          </w:p>
          <w:p w:rsidR="00C104DF" w:rsidRDefault="00C104DF" w:rsidP="0012438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04DF" w:rsidRDefault="00C104DF" w:rsidP="0012438A"/>
        </w:tc>
        <w:tc>
          <w:tcPr>
            <w:tcW w:w="1276" w:type="dxa"/>
          </w:tcPr>
          <w:p w:rsidR="00C104DF" w:rsidRDefault="00C104DF" w:rsidP="0012438A"/>
        </w:tc>
        <w:tc>
          <w:tcPr>
            <w:tcW w:w="3402" w:type="dxa"/>
          </w:tcPr>
          <w:p w:rsidR="00C104DF" w:rsidRDefault="00C104DF" w:rsidP="0012438A"/>
        </w:tc>
      </w:tr>
    </w:tbl>
    <w:p w:rsidR="00000F0C" w:rsidRPr="00384E2C" w:rsidRDefault="00000F0C" w:rsidP="00E331A8">
      <w:pPr>
        <w:rPr>
          <w:b/>
          <w:sz w:val="28"/>
          <w:szCs w:val="28"/>
        </w:rPr>
      </w:pPr>
    </w:p>
    <w:tbl>
      <w:tblPr>
        <w:tblStyle w:val="TaulukkoRuudukko"/>
        <w:tblpPr w:leftFromText="141" w:rightFromText="141" w:vertAnchor="text" w:horzAnchor="margin" w:tblpX="-431" w:tblpY="13"/>
        <w:tblW w:w="10627" w:type="dxa"/>
        <w:tblLayout w:type="fixed"/>
        <w:tblLook w:val="04A0" w:firstRow="1" w:lastRow="0" w:firstColumn="1" w:lastColumn="0" w:noHBand="0" w:noVBand="1"/>
      </w:tblPr>
      <w:tblGrid>
        <w:gridCol w:w="4106"/>
        <w:gridCol w:w="1843"/>
        <w:gridCol w:w="1276"/>
        <w:gridCol w:w="3402"/>
      </w:tblGrid>
      <w:tr w:rsidR="00590745" w:rsidRPr="00647490" w:rsidTr="0016184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590745" w:rsidRPr="00D30C2A" w:rsidRDefault="00D30C2A" w:rsidP="004F3565">
            <w:pPr>
              <w:rPr>
                <w:rFonts w:cstheme="minorHAnsi"/>
                <w:b/>
              </w:rPr>
            </w:pPr>
            <w:r w:rsidRPr="00D30C2A">
              <w:rPr>
                <w:rFonts w:cstheme="minorHAnsi"/>
                <w:b/>
              </w:rPr>
              <w:t>10. NUORISO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99CC"/>
            <w:vAlign w:val="bottom"/>
          </w:tcPr>
          <w:p w:rsidR="00590745" w:rsidRPr="00D30C2A" w:rsidRDefault="00590745" w:rsidP="002B362A">
            <w:pPr>
              <w:jc w:val="center"/>
              <w:rPr>
                <w:b/>
              </w:rPr>
            </w:pPr>
            <w:r w:rsidRPr="00D30C2A">
              <w:rPr>
                <w:b/>
              </w:rPr>
              <w:t>KYLLÄ, MITEN?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99CC"/>
            <w:vAlign w:val="bottom"/>
          </w:tcPr>
          <w:p w:rsidR="00590745" w:rsidRPr="00D30C2A" w:rsidRDefault="00590745" w:rsidP="00D30C2A">
            <w:pPr>
              <w:jc w:val="center"/>
              <w:rPr>
                <w:b/>
              </w:rPr>
            </w:pPr>
            <w:r w:rsidRPr="00D30C2A">
              <w:rPr>
                <w:b/>
              </w:rPr>
              <w:t>EI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99CC"/>
            <w:vAlign w:val="bottom"/>
          </w:tcPr>
          <w:p w:rsidR="00590745" w:rsidRPr="00D30C2A" w:rsidRDefault="00590745" w:rsidP="002B362A">
            <w:pPr>
              <w:jc w:val="center"/>
              <w:rPr>
                <w:b/>
              </w:rPr>
            </w:pPr>
            <w:r w:rsidRPr="00D30C2A">
              <w:rPr>
                <w:b/>
              </w:rPr>
              <w:t>TIETOLÄHTEITÄ</w:t>
            </w:r>
          </w:p>
        </w:tc>
      </w:tr>
      <w:tr w:rsidR="00590745" w:rsidTr="00161844">
        <w:tc>
          <w:tcPr>
            <w:tcW w:w="4106" w:type="dxa"/>
            <w:tcBorders>
              <w:top w:val="single" w:sz="4" w:space="0" w:color="auto"/>
            </w:tcBorders>
            <w:shd w:val="clear" w:color="auto" w:fill="FFCDE6"/>
          </w:tcPr>
          <w:p w:rsidR="00590745" w:rsidRPr="002E2F13" w:rsidRDefault="004F524E" w:rsidP="002E2F13">
            <w:pPr>
              <w:rPr>
                <w:rFonts w:cstheme="minorHAnsi"/>
                <w:b/>
                <w:sz w:val="20"/>
                <w:szCs w:val="20"/>
              </w:rPr>
            </w:pPr>
            <w:r w:rsidRPr="004F524E">
              <w:rPr>
                <w:b/>
                <w:sz w:val="20"/>
                <w:szCs w:val="20"/>
              </w:rPr>
              <w:t>1.  Vaikuttaako päätös nuorisotyön mahdollisuuksiin edistää nuorten liikkumista ja liikuntaa (esim. liikunnallinen nuorisotyö)?</w:t>
            </w:r>
          </w:p>
          <w:p w:rsidR="00590745" w:rsidRPr="00BE017F" w:rsidRDefault="00590745" w:rsidP="004F3565">
            <w:pPr>
              <w:ind w:left="174" w:hanging="142"/>
              <w:rPr>
                <w:rFonts w:cstheme="minorHAnsi"/>
              </w:rPr>
            </w:pPr>
          </w:p>
        </w:tc>
        <w:tc>
          <w:tcPr>
            <w:tcW w:w="1843" w:type="dxa"/>
          </w:tcPr>
          <w:p w:rsidR="00590745" w:rsidRDefault="00590745" w:rsidP="004F3565">
            <w:pPr>
              <w:jc w:val="center"/>
            </w:pPr>
          </w:p>
        </w:tc>
        <w:tc>
          <w:tcPr>
            <w:tcW w:w="1276" w:type="dxa"/>
          </w:tcPr>
          <w:p w:rsidR="00590745" w:rsidRDefault="00590745" w:rsidP="004F3565">
            <w:pPr>
              <w:jc w:val="center"/>
            </w:pPr>
          </w:p>
        </w:tc>
        <w:tc>
          <w:tcPr>
            <w:tcW w:w="3402" w:type="dxa"/>
          </w:tcPr>
          <w:p w:rsidR="00590745" w:rsidRPr="004F524E" w:rsidRDefault="00590745" w:rsidP="00485EF2">
            <w:pPr>
              <w:pStyle w:val="Luettelokappale"/>
              <w:numPr>
                <w:ilvl w:val="0"/>
                <w:numId w:val="5"/>
              </w:numPr>
              <w:ind w:left="170" w:hanging="142"/>
              <w:rPr>
                <w:rStyle w:val="Hyperlinkki"/>
                <w:color w:val="auto"/>
                <w:sz w:val="18"/>
                <w:szCs w:val="18"/>
                <w:u w:val="none"/>
              </w:rPr>
            </w:pPr>
            <w:r w:rsidRPr="00C0777D">
              <w:rPr>
                <w:sz w:val="18"/>
                <w:szCs w:val="18"/>
              </w:rPr>
              <w:t xml:space="preserve">Suomen nuorisotyön tilastot, </w:t>
            </w:r>
            <w:hyperlink r:id="rId80" w:history="1">
              <w:r w:rsidRPr="00C0777D">
                <w:rPr>
                  <w:rStyle w:val="Hyperlinkki"/>
                  <w:sz w:val="18"/>
                  <w:szCs w:val="18"/>
                </w:rPr>
                <w:t>www.nuorisotilastot.fi</w:t>
              </w:r>
            </w:hyperlink>
          </w:p>
          <w:p w:rsidR="004F524E" w:rsidRPr="004F524E" w:rsidRDefault="004F524E" w:rsidP="004F524E">
            <w:pPr>
              <w:pStyle w:val="Luettelokappale"/>
              <w:numPr>
                <w:ilvl w:val="0"/>
                <w:numId w:val="5"/>
              </w:numPr>
              <w:ind w:left="173" w:hanging="173"/>
              <w:rPr>
                <w:sz w:val="18"/>
                <w:szCs w:val="18"/>
              </w:rPr>
            </w:pPr>
            <w:r>
              <w:rPr>
                <w:rStyle w:val="Hyperlinkki"/>
                <w:color w:val="auto"/>
                <w:sz w:val="18"/>
                <w:szCs w:val="18"/>
                <w:u w:val="none"/>
              </w:rPr>
              <w:t xml:space="preserve">Indikaattorit nuorten elinoloista ja asenteista, valtion nuorisoneuvosto, </w:t>
            </w:r>
            <w:hyperlink r:id="rId81" w:history="1">
              <w:r w:rsidRPr="00C2037D">
                <w:rPr>
                  <w:rStyle w:val="Hyperlinkki"/>
                  <w:sz w:val="18"/>
                  <w:szCs w:val="18"/>
                </w:rPr>
                <w:t>https://tietoanuorista.fi/indikaattorit/</w:t>
              </w:r>
            </w:hyperlink>
          </w:p>
          <w:p w:rsidR="00590745" w:rsidRPr="00C0777D" w:rsidRDefault="00590745" w:rsidP="004F3565">
            <w:pPr>
              <w:pStyle w:val="Luettelokappale"/>
              <w:ind w:left="170"/>
              <w:rPr>
                <w:sz w:val="18"/>
                <w:szCs w:val="18"/>
              </w:rPr>
            </w:pPr>
          </w:p>
        </w:tc>
      </w:tr>
    </w:tbl>
    <w:p w:rsidR="00AA1E8C" w:rsidRPr="000F7B11" w:rsidRDefault="00AA1E8C" w:rsidP="000F7B11">
      <w:pPr>
        <w:ind w:hanging="426"/>
        <w:rPr>
          <w:b/>
          <w:sz w:val="28"/>
          <w:szCs w:val="28"/>
        </w:rPr>
      </w:pPr>
    </w:p>
    <w:tbl>
      <w:tblPr>
        <w:tblStyle w:val="TaulukkoRuudukko"/>
        <w:tblpPr w:leftFromText="141" w:rightFromText="141" w:vertAnchor="text" w:horzAnchor="margin" w:tblpX="-431" w:tblpY="13"/>
        <w:tblW w:w="10627" w:type="dxa"/>
        <w:tblLayout w:type="fixed"/>
        <w:tblLook w:val="04A0" w:firstRow="1" w:lastRow="0" w:firstColumn="1" w:lastColumn="0" w:noHBand="0" w:noVBand="1"/>
      </w:tblPr>
      <w:tblGrid>
        <w:gridCol w:w="4106"/>
        <w:gridCol w:w="1843"/>
        <w:gridCol w:w="1276"/>
        <w:gridCol w:w="3402"/>
      </w:tblGrid>
      <w:tr w:rsidR="00AA1E8C" w:rsidRPr="00647490" w:rsidTr="0016184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AA1E8C" w:rsidRPr="00590745" w:rsidRDefault="00D30C2A" w:rsidP="00AA1E8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11. KULTTUURI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bottom"/>
          </w:tcPr>
          <w:p w:rsidR="00AA1E8C" w:rsidRPr="002B362A" w:rsidRDefault="00AA1E8C" w:rsidP="002B362A">
            <w:pPr>
              <w:jc w:val="center"/>
              <w:rPr>
                <w:b/>
                <w:sz w:val="20"/>
                <w:szCs w:val="20"/>
              </w:rPr>
            </w:pPr>
            <w:r w:rsidRPr="002B362A">
              <w:rPr>
                <w:b/>
                <w:sz w:val="20"/>
                <w:szCs w:val="20"/>
              </w:rPr>
              <w:t>KYLLÄ</w:t>
            </w:r>
            <w:r w:rsidR="007C36B1" w:rsidRPr="002B362A">
              <w:rPr>
                <w:b/>
                <w:sz w:val="20"/>
                <w:szCs w:val="20"/>
              </w:rPr>
              <w:t>, MITEN?</w:t>
            </w:r>
          </w:p>
        </w:tc>
        <w:tc>
          <w:tcPr>
            <w:tcW w:w="1276" w:type="dxa"/>
            <w:shd w:val="clear" w:color="auto" w:fill="FFD966" w:themeFill="accent4" w:themeFillTint="99"/>
            <w:vAlign w:val="bottom"/>
          </w:tcPr>
          <w:p w:rsidR="00AA1E8C" w:rsidRPr="002B362A" w:rsidRDefault="00AA1E8C" w:rsidP="00D30C2A">
            <w:pPr>
              <w:jc w:val="center"/>
              <w:rPr>
                <w:b/>
                <w:sz w:val="20"/>
                <w:szCs w:val="20"/>
              </w:rPr>
            </w:pPr>
            <w:r w:rsidRPr="002B362A">
              <w:rPr>
                <w:b/>
                <w:sz w:val="20"/>
                <w:szCs w:val="20"/>
              </w:rPr>
              <w:t>EI</w:t>
            </w:r>
          </w:p>
        </w:tc>
        <w:tc>
          <w:tcPr>
            <w:tcW w:w="3402" w:type="dxa"/>
            <w:shd w:val="clear" w:color="auto" w:fill="FFD966" w:themeFill="accent4" w:themeFillTint="99"/>
            <w:vAlign w:val="bottom"/>
          </w:tcPr>
          <w:p w:rsidR="00AA1E8C" w:rsidRPr="002B362A" w:rsidRDefault="00AA1E8C" w:rsidP="002B362A">
            <w:pPr>
              <w:jc w:val="center"/>
              <w:rPr>
                <w:b/>
                <w:sz w:val="20"/>
                <w:szCs w:val="20"/>
              </w:rPr>
            </w:pPr>
            <w:r w:rsidRPr="002B362A">
              <w:rPr>
                <w:b/>
                <w:sz w:val="20"/>
                <w:szCs w:val="20"/>
              </w:rPr>
              <w:t>TIETOLÄHTEITÄ</w:t>
            </w:r>
          </w:p>
        </w:tc>
      </w:tr>
      <w:tr w:rsidR="00AA1E8C" w:rsidTr="00161844">
        <w:tc>
          <w:tcPr>
            <w:tcW w:w="4106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E2426D" w:rsidRPr="00344238" w:rsidRDefault="00E2426D" w:rsidP="00E2426D">
            <w:pPr>
              <w:rPr>
                <w:rFonts w:cstheme="minorHAnsi"/>
                <w:b/>
                <w:sz w:val="20"/>
                <w:szCs w:val="20"/>
              </w:rPr>
            </w:pPr>
            <w:r w:rsidRPr="00344238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384E2C">
              <w:rPr>
                <w:rFonts w:cstheme="minorHAnsi"/>
                <w:b/>
                <w:sz w:val="20"/>
                <w:szCs w:val="20"/>
              </w:rPr>
              <w:t>Vaikuttaako päätös</w:t>
            </w:r>
          </w:p>
          <w:p w:rsidR="00E2426D" w:rsidRPr="00344238" w:rsidRDefault="0044542A" w:rsidP="00344238">
            <w:pPr>
              <w:rPr>
                <w:rFonts w:cstheme="minorHAnsi"/>
                <w:sz w:val="20"/>
                <w:szCs w:val="20"/>
              </w:rPr>
            </w:pPr>
            <w:r w:rsidRPr="00344238">
              <w:rPr>
                <w:rFonts w:cstheme="minorHAnsi"/>
                <w:b/>
                <w:sz w:val="20"/>
                <w:szCs w:val="20"/>
              </w:rPr>
              <w:t>kulttuuritoimen</w:t>
            </w:r>
            <w:r w:rsidR="00E2426D" w:rsidRPr="00344238">
              <w:rPr>
                <w:rFonts w:cstheme="minorHAnsi"/>
                <w:b/>
                <w:sz w:val="20"/>
                <w:szCs w:val="20"/>
              </w:rPr>
              <w:t xml:space="preserve"> mahdollisuuksiin edistää ihmisten liikk</w:t>
            </w:r>
            <w:bookmarkStart w:id="0" w:name="_GoBack"/>
            <w:bookmarkEnd w:id="0"/>
            <w:r w:rsidR="00E2426D" w:rsidRPr="00344238">
              <w:rPr>
                <w:rFonts w:cstheme="minorHAnsi"/>
                <w:b/>
                <w:sz w:val="20"/>
                <w:szCs w:val="20"/>
              </w:rPr>
              <w:t>umista sekä luovia</w:t>
            </w:r>
            <w:r w:rsidR="00344238" w:rsidRPr="00344238">
              <w:rPr>
                <w:rFonts w:cstheme="minorHAnsi"/>
                <w:b/>
                <w:sz w:val="20"/>
                <w:szCs w:val="20"/>
              </w:rPr>
              <w:t xml:space="preserve"> osana kulttuuripalveluita sekä</w:t>
            </w:r>
            <w:r w:rsidR="00E2426D" w:rsidRPr="0034423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44238" w:rsidRPr="00344238">
              <w:rPr>
                <w:rFonts w:cstheme="minorHAnsi"/>
                <w:b/>
                <w:sz w:val="20"/>
                <w:szCs w:val="20"/>
              </w:rPr>
              <w:t>ilmaisullisia liikuntamuotoja, k</w:t>
            </w:r>
            <w:r w:rsidR="00E2426D" w:rsidRPr="00344238">
              <w:rPr>
                <w:rFonts w:cstheme="minorHAnsi"/>
                <w:b/>
                <w:sz w:val="20"/>
                <w:szCs w:val="20"/>
              </w:rPr>
              <w:t>uten tanssia</w:t>
            </w:r>
            <w:r w:rsidR="00344238" w:rsidRPr="0034423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2426D" w:rsidRPr="00344238">
              <w:rPr>
                <w:rFonts w:cstheme="minorHAnsi"/>
                <w:b/>
                <w:sz w:val="20"/>
                <w:szCs w:val="20"/>
              </w:rPr>
              <w:t>ja sirkusta?</w:t>
            </w:r>
            <w:r w:rsidR="00E2426D" w:rsidRPr="00344238">
              <w:rPr>
                <w:rFonts w:cstheme="minorHAnsi"/>
                <w:b/>
                <w:sz w:val="20"/>
                <w:szCs w:val="20"/>
              </w:rPr>
              <w:cr/>
            </w:r>
            <w:r w:rsidR="00E2426D">
              <w:rPr>
                <w:rFonts w:cstheme="minorHAnsi"/>
                <w:b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AA1E8C" w:rsidRDefault="00AA1E8C" w:rsidP="00AA1E8C">
            <w:pPr>
              <w:jc w:val="center"/>
            </w:pPr>
          </w:p>
        </w:tc>
        <w:tc>
          <w:tcPr>
            <w:tcW w:w="1276" w:type="dxa"/>
          </w:tcPr>
          <w:p w:rsidR="00AA1E8C" w:rsidRDefault="00AA1E8C" w:rsidP="00AA1E8C">
            <w:pPr>
              <w:jc w:val="center"/>
            </w:pPr>
          </w:p>
        </w:tc>
        <w:tc>
          <w:tcPr>
            <w:tcW w:w="3402" w:type="dxa"/>
          </w:tcPr>
          <w:p w:rsidR="00AA1E8C" w:rsidRPr="00BB6D20" w:rsidRDefault="00AA1E8C" w:rsidP="007C36B1">
            <w:pPr>
              <w:pStyle w:val="Luettelokappale"/>
              <w:ind w:left="170"/>
              <w:rPr>
                <w:sz w:val="20"/>
                <w:szCs w:val="20"/>
              </w:rPr>
            </w:pPr>
          </w:p>
        </w:tc>
      </w:tr>
    </w:tbl>
    <w:p w:rsidR="00AA1E8C" w:rsidRDefault="00AA1E8C">
      <w:pPr>
        <w:rPr>
          <w:b/>
          <w:sz w:val="28"/>
          <w:szCs w:val="28"/>
        </w:rPr>
      </w:pPr>
    </w:p>
    <w:p w:rsidR="009A1076" w:rsidRDefault="009A1076"/>
    <w:sectPr w:rsidR="009A1076" w:rsidSect="00711DCB">
      <w:footerReference w:type="default" r:id="rId82"/>
      <w:pgSz w:w="11906" w:h="16838"/>
      <w:pgMar w:top="851" w:right="113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B5B" w:rsidRDefault="009C3B5B" w:rsidP="00A43CC1">
      <w:pPr>
        <w:spacing w:after="0" w:line="240" w:lineRule="auto"/>
      </w:pPr>
      <w:r>
        <w:separator/>
      </w:r>
    </w:p>
  </w:endnote>
  <w:endnote w:type="continuationSeparator" w:id="0">
    <w:p w:rsidR="009C3B5B" w:rsidRDefault="009C3B5B" w:rsidP="00A4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B5B" w:rsidRDefault="009C3B5B" w:rsidP="00A43CC1">
    <w:pPr>
      <w:pStyle w:val="Alatunniste"/>
      <w:jc w:val="center"/>
    </w:pPr>
  </w:p>
  <w:p w:rsidR="009C3B5B" w:rsidRDefault="009C3B5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B5B" w:rsidRDefault="009C3B5B" w:rsidP="00A43CC1">
      <w:pPr>
        <w:spacing w:after="0" w:line="240" w:lineRule="auto"/>
      </w:pPr>
      <w:r>
        <w:separator/>
      </w:r>
    </w:p>
  </w:footnote>
  <w:footnote w:type="continuationSeparator" w:id="0">
    <w:p w:rsidR="009C3B5B" w:rsidRDefault="009C3B5B" w:rsidP="00A4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D7E"/>
    <w:multiLevelType w:val="hybridMultilevel"/>
    <w:tmpl w:val="F8103804"/>
    <w:lvl w:ilvl="0" w:tplc="040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8CC1A93"/>
    <w:multiLevelType w:val="hybridMultilevel"/>
    <w:tmpl w:val="D16EED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A30E8"/>
    <w:multiLevelType w:val="hybridMultilevel"/>
    <w:tmpl w:val="D6588AEC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E35551"/>
    <w:multiLevelType w:val="hybridMultilevel"/>
    <w:tmpl w:val="F1C48404"/>
    <w:lvl w:ilvl="0" w:tplc="3612BB2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9856C2"/>
    <w:multiLevelType w:val="hybridMultilevel"/>
    <w:tmpl w:val="1D12B6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808D1"/>
    <w:multiLevelType w:val="hybridMultilevel"/>
    <w:tmpl w:val="BEF2F1C6"/>
    <w:lvl w:ilvl="0" w:tplc="BDBC61AA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1379303D"/>
    <w:multiLevelType w:val="hybridMultilevel"/>
    <w:tmpl w:val="A27601D6"/>
    <w:lvl w:ilvl="0" w:tplc="1F56B1D2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  <w:color w:val="000000" w:themeColor="text1"/>
      </w:rPr>
    </w:lvl>
    <w:lvl w:ilvl="1" w:tplc="040B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7" w15:restartNumberingAfterBreak="0">
    <w:nsid w:val="14361F90"/>
    <w:multiLevelType w:val="hybridMultilevel"/>
    <w:tmpl w:val="5254B0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5439A"/>
    <w:multiLevelType w:val="hybridMultilevel"/>
    <w:tmpl w:val="72F82D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91BD8"/>
    <w:multiLevelType w:val="hybridMultilevel"/>
    <w:tmpl w:val="A93CF54A"/>
    <w:lvl w:ilvl="0" w:tplc="015EC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05D6C"/>
    <w:multiLevelType w:val="hybridMultilevel"/>
    <w:tmpl w:val="4BC2CB3A"/>
    <w:lvl w:ilvl="0" w:tplc="08282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E6F2D"/>
    <w:multiLevelType w:val="hybridMultilevel"/>
    <w:tmpl w:val="39FAB2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0133C"/>
    <w:multiLevelType w:val="hybridMultilevel"/>
    <w:tmpl w:val="47A4E4C6"/>
    <w:lvl w:ilvl="0" w:tplc="040B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 w15:restartNumberingAfterBreak="0">
    <w:nsid w:val="57191D27"/>
    <w:multiLevelType w:val="hybridMultilevel"/>
    <w:tmpl w:val="2B0E0D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D5896"/>
    <w:multiLevelType w:val="hybridMultilevel"/>
    <w:tmpl w:val="C172E2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F4FB1"/>
    <w:multiLevelType w:val="hybridMultilevel"/>
    <w:tmpl w:val="FB2084D8"/>
    <w:lvl w:ilvl="0" w:tplc="1AE2D850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 w15:restartNumberingAfterBreak="0">
    <w:nsid w:val="5C9517D7"/>
    <w:multiLevelType w:val="hybridMultilevel"/>
    <w:tmpl w:val="8B8E28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E4ECF"/>
    <w:multiLevelType w:val="hybridMultilevel"/>
    <w:tmpl w:val="385A2E3A"/>
    <w:lvl w:ilvl="0" w:tplc="040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6EFC190F"/>
    <w:multiLevelType w:val="hybridMultilevel"/>
    <w:tmpl w:val="2B98DD3A"/>
    <w:lvl w:ilvl="0" w:tplc="040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72033BFA"/>
    <w:multiLevelType w:val="hybridMultilevel"/>
    <w:tmpl w:val="5260B712"/>
    <w:lvl w:ilvl="0" w:tplc="D8BC2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C1E51"/>
    <w:multiLevelType w:val="hybridMultilevel"/>
    <w:tmpl w:val="AA6C8CDA"/>
    <w:lvl w:ilvl="0" w:tplc="4F46837C">
      <w:start w:val="6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654" w:hanging="360"/>
      </w:pPr>
    </w:lvl>
    <w:lvl w:ilvl="2" w:tplc="040B001B" w:tentative="1">
      <w:start w:val="1"/>
      <w:numFmt w:val="lowerRoman"/>
      <w:lvlText w:val="%3."/>
      <w:lvlJc w:val="right"/>
      <w:pPr>
        <w:ind w:left="1374" w:hanging="180"/>
      </w:pPr>
    </w:lvl>
    <w:lvl w:ilvl="3" w:tplc="040B000F" w:tentative="1">
      <w:start w:val="1"/>
      <w:numFmt w:val="decimal"/>
      <w:lvlText w:val="%4."/>
      <w:lvlJc w:val="left"/>
      <w:pPr>
        <w:ind w:left="2094" w:hanging="360"/>
      </w:pPr>
    </w:lvl>
    <w:lvl w:ilvl="4" w:tplc="040B0019" w:tentative="1">
      <w:start w:val="1"/>
      <w:numFmt w:val="lowerLetter"/>
      <w:lvlText w:val="%5."/>
      <w:lvlJc w:val="left"/>
      <w:pPr>
        <w:ind w:left="2814" w:hanging="360"/>
      </w:pPr>
    </w:lvl>
    <w:lvl w:ilvl="5" w:tplc="040B001B" w:tentative="1">
      <w:start w:val="1"/>
      <w:numFmt w:val="lowerRoman"/>
      <w:lvlText w:val="%6."/>
      <w:lvlJc w:val="right"/>
      <w:pPr>
        <w:ind w:left="3534" w:hanging="180"/>
      </w:pPr>
    </w:lvl>
    <w:lvl w:ilvl="6" w:tplc="040B000F" w:tentative="1">
      <w:start w:val="1"/>
      <w:numFmt w:val="decimal"/>
      <w:lvlText w:val="%7."/>
      <w:lvlJc w:val="left"/>
      <w:pPr>
        <w:ind w:left="4254" w:hanging="360"/>
      </w:pPr>
    </w:lvl>
    <w:lvl w:ilvl="7" w:tplc="040B0019" w:tentative="1">
      <w:start w:val="1"/>
      <w:numFmt w:val="lowerLetter"/>
      <w:lvlText w:val="%8."/>
      <w:lvlJc w:val="left"/>
      <w:pPr>
        <w:ind w:left="4974" w:hanging="360"/>
      </w:pPr>
    </w:lvl>
    <w:lvl w:ilvl="8" w:tplc="040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777D57AC"/>
    <w:multiLevelType w:val="hybridMultilevel"/>
    <w:tmpl w:val="58C633D2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8826C72"/>
    <w:multiLevelType w:val="hybridMultilevel"/>
    <w:tmpl w:val="49E09B94"/>
    <w:lvl w:ilvl="0" w:tplc="1AE2D850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3" w15:restartNumberingAfterBreak="0">
    <w:nsid w:val="7EF31591"/>
    <w:multiLevelType w:val="hybridMultilevel"/>
    <w:tmpl w:val="331079B8"/>
    <w:lvl w:ilvl="0" w:tplc="040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7F064F9F"/>
    <w:multiLevelType w:val="hybridMultilevel"/>
    <w:tmpl w:val="BB94CA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9"/>
  </w:num>
  <w:num w:numId="8">
    <w:abstractNumId w:val="12"/>
  </w:num>
  <w:num w:numId="9">
    <w:abstractNumId w:val="14"/>
  </w:num>
  <w:num w:numId="10">
    <w:abstractNumId w:val="21"/>
  </w:num>
  <w:num w:numId="11">
    <w:abstractNumId w:val="22"/>
  </w:num>
  <w:num w:numId="12">
    <w:abstractNumId w:val="16"/>
  </w:num>
  <w:num w:numId="13">
    <w:abstractNumId w:val="13"/>
  </w:num>
  <w:num w:numId="14">
    <w:abstractNumId w:val="1"/>
  </w:num>
  <w:num w:numId="15">
    <w:abstractNumId w:val="9"/>
  </w:num>
  <w:num w:numId="16">
    <w:abstractNumId w:val="11"/>
  </w:num>
  <w:num w:numId="17">
    <w:abstractNumId w:val="24"/>
  </w:num>
  <w:num w:numId="18">
    <w:abstractNumId w:val="20"/>
  </w:num>
  <w:num w:numId="19">
    <w:abstractNumId w:val="15"/>
  </w:num>
  <w:num w:numId="20">
    <w:abstractNumId w:val="7"/>
  </w:num>
  <w:num w:numId="21">
    <w:abstractNumId w:val="0"/>
  </w:num>
  <w:num w:numId="22">
    <w:abstractNumId w:val="8"/>
  </w:num>
  <w:num w:numId="23">
    <w:abstractNumId w:val="17"/>
  </w:num>
  <w:num w:numId="24">
    <w:abstractNumId w:val="23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38"/>
    <w:rsid w:val="00000F0C"/>
    <w:rsid w:val="00077DF7"/>
    <w:rsid w:val="0008511B"/>
    <w:rsid w:val="000B7515"/>
    <w:rsid w:val="000C45A5"/>
    <w:rsid w:val="000C504E"/>
    <w:rsid w:val="000F7B11"/>
    <w:rsid w:val="00105A36"/>
    <w:rsid w:val="0011149E"/>
    <w:rsid w:val="00117184"/>
    <w:rsid w:val="0012438A"/>
    <w:rsid w:val="00157CAA"/>
    <w:rsid w:val="00161844"/>
    <w:rsid w:val="00167877"/>
    <w:rsid w:val="001727C0"/>
    <w:rsid w:val="00172F2C"/>
    <w:rsid w:val="00185964"/>
    <w:rsid w:val="001A0158"/>
    <w:rsid w:val="001A73AE"/>
    <w:rsid w:val="001B2892"/>
    <w:rsid w:val="001D4778"/>
    <w:rsid w:val="001D521E"/>
    <w:rsid w:val="001D7A8B"/>
    <w:rsid w:val="00211CA1"/>
    <w:rsid w:val="002257C8"/>
    <w:rsid w:val="00263ED5"/>
    <w:rsid w:val="0026619F"/>
    <w:rsid w:val="00266E3A"/>
    <w:rsid w:val="00272FCD"/>
    <w:rsid w:val="00297B6E"/>
    <w:rsid w:val="002B362A"/>
    <w:rsid w:val="002C7C54"/>
    <w:rsid w:val="002E2F13"/>
    <w:rsid w:val="002E4D2A"/>
    <w:rsid w:val="00344238"/>
    <w:rsid w:val="00384E2C"/>
    <w:rsid w:val="00391260"/>
    <w:rsid w:val="003A759B"/>
    <w:rsid w:val="003C6DF7"/>
    <w:rsid w:val="003D0FC1"/>
    <w:rsid w:val="003D3644"/>
    <w:rsid w:val="00411AFE"/>
    <w:rsid w:val="00415A6B"/>
    <w:rsid w:val="0044542A"/>
    <w:rsid w:val="00447F9E"/>
    <w:rsid w:val="0046077A"/>
    <w:rsid w:val="00485EF2"/>
    <w:rsid w:val="00487FAC"/>
    <w:rsid w:val="004D2924"/>
    <w:rsid w:val="004D59CB"/>
    <w:rsid w:val="004F3565"/>
    <w:rsid w:val="004F524E"/>
    <w:rsid w:val="00526F2A"/>
    <w:rsid w:val="0053314D"/>
    <w:rsid w:val="005370E8"/>
    <w:rsid w:val="0053714F"/>
    <w:rsid w:val="00540B90"/>
    <w:rsid w:val="00540E5D"/>
    <w:rsid w:val="00541679"/>
    <w:rsid w:val="00551423"/>
    <w:rsid w:val="00567505"/>
    <w:rsid w:val="00590745"/>
    <w:rsid w:val="00596DC6"/>
    <w:rsid w:val="005D4F7B"/>
    <w:rsid w:val="006007AA"/>
    <w:rsid w:val="006011E2"/>
    <w:rsid w:val="00621539"/>
    <w:rsid w:val="00647490"/>
    <w:rsid w:val="0065409C"/>
    <w:rsid w:val="00672126"/>
    <w:rsid w:val="006B4D1C"/>
    <w:rsid w:val="006D1002"/>
    <w:rsid w:val="006E1078"/>
    <w:rsid w:val="006F2E31"/>
    <w:rsid w:val="00711DCB"/>
    <w:rsid w:val="00713096"/>
    <w:rsid w:val="00756E2C"/>
    <w:rsid w:val="00760253"/>
    <w:rsid w:val="007668C0"/>
    <w:rsid w:val="007868E0"/>
    <w:rsid w:val="007A2293"/>
    <w:rsid w:val="007C36B1"/>
    <w:rsid w:val="007C3A36"/>
    <w:rsid w:val="007D25D1"/>
    <w:rsid w:val="0081271C"/>
    <w:rsid w:val="00816D6A"/>
    <w:rsid w:val="00831C11"/>
    <w:rsid w:val="00837D8A"/>
    <w:rsid w:val="008570E7"/>
    <w:rsid w:val="00860F4F"/>
    <w:rsid w:val="00881B32"/>
    <w:rsid w:val="0088732F"/>
    <w:rsid w:val="00893318"/>
    <w:rsid w:val="00896C56"/>
    <w:rsid w:val="008F0E2E"/>
    <w:rsid w:val="009257B4"/>
    <w:rsid w:val="00932537"/>
    <w:rsid w:val="009433EC"/>
    <w:rsid w:val="009610FF"/>
    <w:rsid w:val="00965066"/>
    <w:rsid w:val="009A1076"/>
    <w:rsid w:val="009A656F"/>
    <w:rsid w:val="009C3B5B"/>
    <w:rsid w:val="009E1A72"/>
    <w:rsid w:val="009F27B6"/>
    <w:rsid w:val="009F6AA6"/>
    <w:rsid w:val="00A43CC1"/>
    <w:rsid w:val="00A5640D"/>
    <w:rsid w:val="00A727B0"/>
    <w:rsid w:val="00A92D84"/>
    <w:rsid w:val="00AA1E8C"/>
    <w:rsid w:val="00AA283D"/>
    <w:rsid w:val="00AB2029"/>
    <w:rsid w:val="00AB4EE3"/>
    <w:rsid w:val="00AE58E4"/>
    <w:rsid w:val="00B033F1"/>
    <w:rsid w:val="00B10712"/>
    <w:rsid w:val="00B110E7"/>
    <w:rsid w:val="00B21104"/>
    <w:rsid w:val="00B2183F"/>
    <w:rsid w:val="00BA0B5A"/>
    <w:rsid w:val="00BA564E"/>
    <w:rsid w:val="00BB6D20"/>
    <w:rsid w:val="00BC5467"/>
    <w:rsid w:val="00BD4362"/>
    <w:rsid w:val="00BD6DFD"/>
    <w:rsid w:val="00BE017F"/>
    <w:rsid w:val="00C0777D"/>
    <w:rsid w:val="00C104DF"/>
    <w:rsid w:val="00C1222F"/>
    <w:rsid w:val="00C14454"/>
    <w:rsid w:val="00C16236"/>
    <w:rsid w:val="00C54CEA"/>
    <w:rsid w:val="00C56E8D"/>
    <w:rsid w:val="00C74A3C"/>
    <w:rsid w:val="00C83971"/>
    <w:rsid w:val="00CA0B62"/>
    <w:rsid w:val="00CA31AE"/>
    <w:rsid w:val="00CA455E"/>
    <w:rsid w:val="00CA610B"/>
    <w:rsid w:val="00CA6810"/>
    <w:rsid w:val="00CB1585"/>
    <w:rsid w:val="00CB2AEC"/>
    <w:rsid w:val="00CF0E03"/>
    <w:rsid w:val="00D124FF"/>
    <w:rsid w:val="00D16E78"/>
    <w:rsid w:val="00D30C2A"/>
    <w:rsid w:val="00D407F0"/>
    <w:rsid w:val="00D44DE3"/>
    <w:rsid w:val="00D873BB"/>
    <w:rsid w:val="00D96F4F"/>
    <w:rsid w:val="00DB3A56"/>
    <w:rsid w:val="00DB7BF9"/>
    <w:rsid w:val="00DC53F0"/>
    <w:rsid w:val="00DD5360"/>
    <w:rsid w:val="00E2426D"/>
    <w:rsid w:val="00E331A8"/>
    <w:rsid w:val="00E44C13"/>
    <w:rsid w:val="00E77C9E"/>
    <w:rsid w:val="00E81AA9"/>
    <w:rsid w:val="00E92368"/>
    <w:rsid w:val="00EA55E1"/>
    <w:rsid w:val="00EB62CE"/>
    <w:rsid w:val="00EB6504"/>
    <w:rsid w:val="00F36CBC"/>
    <w:rsid w:val="00F745E3"/>
    <w:rsid w:val="00F815EB"/>
    <w:rsid w:val="00F85BD5"/>
    <w:rsid w:val="00F97838"/>
    <w:rsid w:val="00F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52A2"/>
  <w15:chartTrackingRefBased/>
  <w15:docId w15:val="{4F71F05C-3EE2-4BC9-BA34-7240230F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9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9783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97838"/>
    <w:rPr>
      <w:color w:val="0563C1" w:themeColor="hyperlink"/>
      <w:u w:val="single"/>
    </w:rPr>
  </w:style>
  <w:style w:type="paragraph" w:styleId="Eivli">
    <w:name w:val="No Spacing"/>
    <w:uiPriority w:val="1"/>
    <w:qFormat/>
    <w:rsid w:val="00647490"/>
    <w:pPr>
      <w:spacing w:after="0" w:line="240" w:lineRule="auto"/>
    </w:pPr>
  </w:style>
  <w:style w:type="paragraph" w:customStyle="1" w:styleId="Default">
    <w:name w:val="Default"/>
    <w:rsid w:val="00BE017F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A43C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43CC1"/>
  </w:style>
  <w:style w:type="paragraph" w:styleId="Alatunniste">
    <w:name w:val="footer"/>
    <w:basedOn w:val="Normaali"/>
    <w:link w:val="AlatunnisteChar"/>
    <w:uiPriority w:val="99"/>
    <w:unhideWhenUsed/>
    <w:rsid w:val="00A43C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4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kainstituutti.fi/content/uploads/2017/02/Matalan-kynnyksen-liikuntaneuvontaa-ik%C3%A4ihmisille.pdf" TargetMode="External"/><Relationship Id="rId18" Type="http://schemas.openxmlformats.org/officeDocument/2006/relationships/hyperlink" Target="https://www.ikainstituutti.fi/content/uploads/2017/01/Ulkoilusuositukset-3.pdf" TargetMode="External"/><Relationship Id="rId26" Type="http://schemas.openxmlformats.org/officeDocument/2006/relationships/hyperlink" Target="https://ukkinstituutti.fi/liikkuminen/liikkumisen-suositukset/lasten-ja-nuorten-liikkumissuositus/" TargetMode="External"/><Relationship Id="rId39" Type="http://schemas.openxmlformats.org/officeDocument/2006/relationships/hyperlink" Target="https://www.liikkuvakoulu.fi/sites/default/files/liikkuva_koulu_henkilokuntakysely_2020.pdf" TargetMode="External"/><Relationship Id="rId21" Type="http://schemas.openxmlformats.org/officeDocument/2006/relationships/hyperlink" Target="http://www.paralympia.fi/palvelut/esteettomyys" TargetMode="External"/><Relationship Id="rId34" Type="http://schemas.openxmlformats.org/officeDocument/2006/relationships/hyperlink" Target="http://www.liikkuvaopiskelu.fi" TargetMode="External"/><Relationship Id="rId42" Type="http://schemas.openxmlformats.org/officeDocument/2006/relationships/hyperlink" Target="https://ukkinstituutti.fi/liikkuminen/liikkumisen-suositukset/aikuisten-liikkumisen-suositus/" TargetMode="External"/><Relationship Id="rId47" Type="http://schemas.openxmlformats.org/officeDocument/2006/relationships/hyperlink" Target="https://www.ttl.fi/oppimateriaalit/liike-ja-mieli/liikunnan-ja-liikkumisen-yhteydet-terveyteen-ja-tyokykyyn" TargetMode="External"/><Relationship Id="rId50" Type="http://schemas.openxmlformats.org/officeDocument/2006/relationships/hyperlink" Target="https://www.luontoon.fi/terveyttajahyvinvointialuonnosta" TargetMode="External"/><Relationship Id="rId55" Type="http://schemas.openxmlformats.org/officeDocument/2006/relationships/hyperlink" Target="http://www.liikuntakaavoitus.fi" TargetMode="External"/><Relationship Id="rId63" Type="http://schemas.openxmlformats.org/officeDocument/2006/relationships/hyperlink" Target="http://www.traficom.fi/fi/kavelyn-ja-pyorailyn-edistamisohjelma" TargetMode="External"/><Relationship Id="rId68" Type="http://schemas.openxmlformats.org/officeDocument/2006/relationships/hyperlink" Target="https://intti.fi/erikoisjoukot/urheilukoulu" TargetMode="External"/><Relationship Id="rId76" Type="http://schemas.openxmlformats.org/officeDocument/2006/relationships/hyperlink" Target="http://www.liikuntakaavoitus.fi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ukkinstituutti.fi/liikkuminen/liikkumisen-suositukset/" TargetMode="External"/><Relationship Id="rId71" Type="http://schemas.openxmlformats.org/officeDocument/2006/relationships/hyperlink" Target="https://ukkinstituutti.fi/liikkuminen/liikkumisen-suosituks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kainstituutti.fi/liikunta-ja-ulkoilu-3/" TargetMode="External"/><Relationship Id="rId29" Type="http://schemas.openxmlformats.org/officeDocument/2006/relationships/hyperlink" Target="http://www.liikkuvarhaiskasvatus.fi" TargetMode="External"/><Relationship Id="rId11" Type="http://schemas.openxmlformats.org/officeDocument/2006/relationships/hyperlink" Target="https://liikuntaneuvonta.fi/" TargetMode="External"/><Relationship Id="rId24" Type="http://schemas.openxmlformats.org/officeDocument/2006/relationships/hyperlink" Target="https://ukkinstituutti.fi/liike-laakkeena/liikunta-ja-tyokyky/" TargetMode="External"/><Relationship Id="rId32" Type="http://schemas.openxmlformats.org/officeDocument/2006/relationships/hyperlink" Target="http://www.liikkuvarhaiskasvatus.fi" TargetMode="External"/><Relationship Id="rId37" Type="http://schemas.openxmlformats.org/officeDocument/2006/relationships/hyperlink" Target="http://www.oph.fi/fi/tilastot-ja-julkaisut/julkaisut/aamu-ja-iltapaivatoiminnan-tila-ja-kehittamistarpeet" TargetMode="External"/><Relationship Id="rId40" Type="http://schemas.openxmlformats.org/officeDocument/2006/relationships/hyperlink" Target="https://www.liikkuvaopiskelu.fi/sites/www.liikkuvaopiskelu.fi/files/tiedostot/liikkuva_opiskelu_henkilostokysely_2020_tuloskooste.pdf" TargetMode="External"/><Relationship Id="rId45" Type="http://schemas.openxmlformats.org/officeDocument/2006/relationships/hyperlink" Target="https://ukkinstituutti.fi/liike-laakkeena/liikunta-ja-tyokyky/" TargetMode="External"/><Relationship Id="rId53" Type="http://schemas.openxmlformats.org/officeDocument/2006/relationships/hyperlink" Target="https://www.paralympia.fi/liikunta/luontokaikille" TargetMode="External"/><Relationship Id="rId58" Type="http://schemas.openxmlformats.org/officeDocument/2006/relationships/hyperlink" Target="http://www.teaviisari.fi" TargetMode="External"/><Relationship Id="rId66" Type="http://schemas.openxmlformats.org/officeDocument/2006/relationships/hyperlink" Target="https://puolustusvoimat.fi/web/sotilasliikunta/varusmiesten-kuntotilastot" TargetMode="External"/><Relationship Id="rId74" Type="http://schemas.openxmlformats.org/officeDocument/2006/relationships/hyperlink" Target="https://liikuntaneuvonta.fi/" TargetMode="External"/><Relationship Id="rId79" Type="http://schemas.openxmlformats.org/officeDocument/2006/relationships/hyperlink" Target="http://www.teaviisari.fi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paralympia.fi/palvelut/esteettomyys" TargetMode="External"/><Relationship Id="rId82" Type="http://schemas.openxmlformats.org/officeDocument/2006/relationships/footer" Target="footer1.xml"/><Relationship Id="rId10" Type="http://schemas.openxmlformats.org/officeDocument/2006/relationships/hyperlink" Target="https://ukkinstituutti.fi/liike-laakkeena/" TargetMode="External"/><Relationship Id="rId19" Type="http://schemas.openxmlformats.org/officeDocument/2006/relationships/hyperlink" Target="https://ukkinstituutti.fi/liikkuminen/liikkumisen-suositukset/soveltavat-liikkumisen-suositukset/" TargetMode="External"/><Relationship Id="rId31" Type="http://schemas.openxmlformats.org/officeDocument/2006/relationships/hyperlink" Target="http://www.liikkuvaopiskelu.fi" TargetMode="External"/><Relationship Id="rId44" Type="http://schemas.openxmlformats.org/officeDocument/2006/relationships/hyperlink" Target="https://liikkuvaaikuinen.fi/" TargetMode="External"/><Relationship Id="rId52" Type="http://schemas.openxmlformats.org/officeDocument/2006/relationships/hyperlink" Target="https://www.luontoon.fi/esteeton" TargetMode="External"/><Relationship Id="rId60" Type="http://schemas.openxmlformats.org/officeDocument/2006/relationships/hyperlink" Target="https://www.invalidiliitto.fi/esteettomyys/esteettomyyskeskus-eske" TargetMode="External"/><Relationship Id="rId65" Type="http://schemas.openxmlformats.org/officeDocument/2006/relationships/hyperlink" Target="https://puolustusvoimat.fi/web/sotilasliikunta/liikuntasuositukset" TargetMode="External"/><Relationship Id="rId73" Type="http://schemas.openxmlformats.org/officeDocument/2006/relationships/hyperlink" Target="http://www.teaviisari.fi" TargetMode="External"/><Relationship Id="rId78" Type="http://schemas.openxmlformats.org/officeDocument/2006/relationships/hyperlink" Target="http://www.lipas.fi/etusivu" TargetMode="External"/><Relationship Id="rId81" Type="http://schemas.openxmlformats.org/officeDocument/2006/relationships/hyperlink" Target="https://tietoanuorista.fi/indikaattor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ypahoito.fi/hoi50075" TargetMode="External"/><Relationship Id="rId14" Type="http://schemas.openxmlformats.org/officeDocument/2006/relationships/hyperlink" Target="https://www.voimaavanhuuteen.fi/liikuntaneuvonta/" TargetMode="External"/><Relationship Id="rId22" Type="http://schemas.openxmlformats.org/officeDocument/2006/relationships/hyperlink" Target="https://ukkinstituutti.fi/liikkuminen/liikkumisen-suositukset/aikuisten-liikkumisen-suositus/" TargetMode="External"/><Relationship Id="rId27" Type="http://schemas.openxmlformats.org/officeDocument/2006/relationships/hyperlink" Target="http://www.liikkuvavarhaiskasvatus.fi/sites/www.ilokasvaaliikkuen.fi/files/tiedostot/4-6-vuotiaiden_fyysinen_aktiivisuus_web.pdf" TargetMode="External"/><Relationship Id="rId30" Type="http://schemas.openxmlformats.org/officeDocument/2006/relationships/hyperlink" Target="http://www.liikkuvakoulu.fi" TargetMode="External"/><Relationship Id="rId35" Type="http://schemas.openxmlformats.org/officeDocument/2006/relationships/hyperlink" Target="https://harrastamisensuomenmalli.fi/" TargetMode="External"/><Relationship Id="rId43" Type="http://schemas.openxmlformats.org/officeDocument/2006/relationships/hyperlink" Target="https://liikkuvatyoelama.fi/" TargetMode="External"/><Relationship Id="rId48" Type="http://schemas.openxmlformats.org/officeDocument/2006/relationships/hyperlink" Target="https://www.ttl.fi/oppimateriaalit/liike-ja-mieli/liikkuminen-ja-liikunta-osana-hyvaa-tyopaivaa" TargetMode="External"/><Relationship Id="rId56" Type="http://schemas.openxmlformats.org/officeDocument/2006/relationships/hyperlink" Target="http://www.lahiliikuntapaikat.fi/" TargetMode="External"/><Relationship Id="rId64" Type="http://schemas.openxmlformats.org/officeDocument/2006/relationships/hyperlink" Target="https://www.poljin.fi/" TargetMode="External"/><Relationship Id="rId69" Type="http://schemas.openxmlformats.org/officeDocument/2006/relationships/hyperlink" Target="https://puolustusvoimat.fi/web/sotilasliikunta/liikuntasuositukset" TargetMode="External"/><Relationship Id="rId77" Type="http://schemas.openxmlformats.org/officeDocument/2006/relationships/hyperlink" Target="http://www.lahiliikuntapaikat.fi/" TargetMode="External"/><Relationship Id="rId8" Type="http://schemas.openxmlformats.org/officeDocument/2006/relationships/hyperlink" Target="https://urn.fi/URN:ISBN:978-952-343-482-0" TargetMode="External"/><Relationship Id="rId51" Type="http://schemas.openxmlformats.org/officeDocument/2006/relationships/hyperlink" Target="https://ukkinstituutti.fi/liikkuminen/liikkumisen-ymparistot/luontoliikunta-liiku-metsassa-ja-poluilla/" TargetMode="External"/><Relationship Id="rId72" Type="http://schemas.openxmlformats.org/officeDocument/2006/relationships/hyperlink" Target="https://www.liikuntaneuvosto.fi/wp-content/uploads/2019/09/Ministeri%C3%B6iden-tuloskortit-p%C3%A4ivitetty-14.8.2019.pdf" TargetMode="External"/><Relationship Id="rId80" Type="http://schemas.openxmlformats.org/officeDocument/2006/relationships/hyperlink" Target="http://www.nuorisotilastot.f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iikkuvaaikuinen.fi/wp-content/uploads/2021/03/Liikuntaneuvonnan_suositukset_FINAL.pdf" TargetMode="External"/><Relationship Id="rId17" Type="http://schemas.openxmlformats.org/officeDocument/2006/relationships/hyperlink" Target="https://ukkinstituutti.fi/liikkuminen/liikkumisen-suositukset/liikkumisen-suositus-yli-65-vuotiaille/" TargetMode="External"/><Relationship Id="rId25" Type="http://schemas.openxmlformats.org/officeDocument/2006/relationships/hyperlink" Target="https://ukkinstituutti.fi/liikkuminen/liikkumisen-suositukset/alle-kouluikaisten-liikkumisen-suositukset/" TargetMode="External"/><Relationship Id="rId33" Type="http://schemas.openxmlformats.org/officeDocument/2006/relationships/hyperlink" Target="http://www.liikkuvakoulu.fi" TargetMode="External"/><Relationship Id="rId38" Type="http://schemas.openxmlformats.org/officeDocument/2006/relationships/hyperlink" Target="http://www.oll.fi/site/assets/files/2482/korkeakoululiikunnan_suositukset-2018_nettiversio.pdf" TargetMode="External"/><Relationship Id="rId46" Type="http://schemas.openxmlformats.org/officeDocument/2006/relationships/hyperlink" Target="https://ukkinstituutti.fi/liikkuminen/liikkumisen-ymparistot/tyomatkaliikunta/" TargetMode="External"/><Relationship Id="rId59" Type="http://schemas.openxmlformats.org/officeDocument/2006/relationships/hyperlink" Target="http://www.ymparisto.fi/fi-FI/Elinympariston_tietopalvelu_Liiteri/Mika_Liiteri" TargetMode="External"/><Relationship Id="rId67" Type="http://schemas.openxmlformats.org/officeDocument/2006/relationships/hyperlink" Target="https://puolustusvoimat.fi/web/sotilasliikunta/varusmiesten-liikunta" TargetMode="External"/><Relationship Id="rId20" Type="http://schemas.openxmlformats.org/officeDocument/2006/relationships/hyperlink" Target="https://www.invalidiliitto.fi/esteettomyys/esteettomyyskeskus-eske" TargetMode="External"/><Relationship Id="rId41" Type="http://schemas.openxmlformats.org/officeDocument/2006/relationships/hyperlink" Target="https://www.olympiakomitea.fi/huippu-urheilu/urheiluakatemiaohjelma/kaksoisura/" TargetMode="External"/><Relationship Id="rId54" Type="http://schemas.openxmlformats.org/officeDocument/2006/relationships/hyperlink" Target="https://www.businessfinland.fi/suomalaisille-asiakkaille/palvelut/matkailun-edistaminen/tuotekehitys-ja-teemat/luontomatkailu" TargetMode="External"/><Relationship Id="rId62" Type="http://schemas.openxmlformats.org/officeDocument/2006/relationships/hyperlink" Target="http://www.traficom.fi/fi/ajankohtaista/julkaisut/valtakunnallinen-henkiloliikennetutkimus" TargetMode="External"/><Relationship Id="rId70" Type="http://schemas.openxmlformats.org/officeDocument/2006/relationships/hyperlink" Target="https://puolustusvoimat.fi/web/sotilasliikunta/henkiloston-liikunta" TargetMode="External"/><Relationship Id="rId75" Type="http://schemas.openxmlformats.org/officeDocument/2006/relationships/hyperlink" Target="https://liikkuvaaikuinen.fi/wp-content/uploads/2021/03/Liikuntaneuvonnan_suositukset_FINAL.pdf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paralympia.fi/palvelut/esteettomyys/liikunnan-vammaispalvelut" TargetMode="External"/><Relationship Id="rId23" Type="http://schemas.openxmlformats.org/officeDocument/2006/relationships/hyperlink" Target="https://liikkuvaaikuinen.fi/" TargetMode="External"/><Relationship Id="rId28" Type="http://schemas.openxmlformats.org/officeDocument/2006/relationships/hyperlink" Target="http://www.jyu.fi/sport/fi/tutkimus/hankkeet/liitu" TargetMode="External"/><Relationship Id="rId36" Type="http://schemas.openxmlformats.org/officeDocument/2006/relationships/hyperlink" Target="https://www.oph.fi/fi/koulutus-ja-tutkinnot/koulun-kerhotoiminta" TargetMode="External"/><Relationship Id="rId49" Type="http://schemas.openxmlformats.org/officeDocument/2006/relationships/hyperlink" Target="https://www.luke.fi/fi/projektit/lvvi3p" TargetMode="External"/><Relationship Id="rId57" Type="http://schemas.openxmlformats.org/officeDocument/2006/relationships/hyperlink" Target="http://www.lipas.fi/etusivu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9</Pages>
  <Words>3061</Words>
  <Characters>24798</Characters>
  <Application>Microsoft Office Word</Application>
  <DocSecurity>0</DocSecurity>
  <Lines>206</Lines>
  <Paragraphs>55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Rikala Saku (OKM)</dc:creator>
  <cp:keywords/>
  <dc:description/>
  <cp:lastModifiedBy>Rikala Saku (OKM)</cp:lastModifiedBy>
  <cp:revision>34</cp:revision>
  <cp:lastPrinted>2022-03-18T08:33:00Z</cp:lastPrinted>
  <dcterms:created xsi:type="dcterms:W3CDTF">2022-04-13T10:12:00Z</dcterms:created>
  <dcterms:modified xsi:type="dcterms:W3CDTF">2022-06-01T09:51:00Z</dcterms:modified>
</cp:coreProperties>
</file>